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1793" w:rsidRDefault="00031793" w:rsidP="00871ACB">
      <w:pPr>
        <w:spacing w:line="360" w:lineRule="auto"/>
        <w:ind w:firstLine="708"/>
        <w:rPr>
          <w:rFonts w:ascii="Arial" w:hAnsi="Arial" w:cs="Arial"/>
        </w:rPr>
      </w:pPr>
      <w:r>
        <w:rPr>
          <w:rFonts w:ascii="Calibri" w:hAnsi="Calibri" w:cs="Arial"/>
          <w:noProof/>
          <w:sz w:val="28"/>
          <w:szCs w:val="28"/>
          <w:lang w:eastAsia="pt-PT"/>
        </w:rPr>
        <w:drawing>
          <wp:anchor distT="0" distB="0" distL="114300" distR="114300" simplePos="0" relativeHeight="251669504" behindDoc="0" locked="0" layoutInCell="1" allowOverlap="1" wp14:anchorId="69844079" wp14:editId="11AA41A5">
            <wp:simplePos x="0" y="0"/>
            <wp:positionH relativeFrom="column">
              <wp:posOffset>262890</wp:posOffset>
            </wp:positionH>
            <wp:positionV relativeFrom="paragraph">
              <wp:posOffset>-23495</wp:posOffset>
            </wp:positionV>
            <wp:extent cx="2034540" cy="829310"/>
            <wp:effectExtent l="0" t="0" r="0" b="0"/>
            <wp:wrapSquare wrapText="bothSides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71ACB">
        <w:rPr>
          <w:rFonts w:ascii="Arial" w:hAnsi="Arial" w:cs="Arial"/>
        </w:rPr>
        <w:tab/>
      </w:r>
      <w:r w:rsidR="00871ACB">
        <w:rPr>
          <w:rFonts w:ascii="Arial" w:hAnsi="Arial" w:cs="Arial"/>
        </w:rPr>
        <w:tab/>
      </w:r>
      <w:r w:rsidR="00871ACB">
        <w:rPr>
          <w:rFonts w:ascii="Arial" w:hAnsi="Arial" w:cs="Arial"/>
        </w:rPr>
        <w:tab/>
      </w:r>
    </w:p>
    <w:p w:rsidR="00031793" w:rsidRDefault="00031793" w:rsidP="00871ACB">
      <w:pPr>
        <w:spacing w:line="360" w:lineRule="auto"/>
        <w:ind w:firstLine="708"/>
        <w:rPr>
          <w:rFonts w:ascii="Arial" w:hAnsi="Arial" w:cs="Arial"/>
        </w:rPr>
      </w:pPr>
    </w:p>
    <w:p w:rsidR="00031793" w:rsidRDefault="00031793" w:rsidP="00871ACB">
      <w:pPr>
        <w:spacing w:line="360" w:lineRule="auto"/>
        <w:ind w:firstLine="708"/>
        <w:rPr>
          <w:rFonts w:ascii="Arial" w:hAnsi="Arial" w:cs="Arial"/>
        </w:rPr>
      </w:pPr>
    </w:p>
    <w:p w:rsidR="00871ACB" w:rsidRPr="000C4C76" w:rsidRDefault="00871ACB" w:rsidP="000C4C76">
      <w:pPr>
        <w:spacing w:line="360" w:lineRule="auto"/>
        <w:ind w:firstLine="708"/>
        <w:jc w:val="center"/>
        <w:rPr>
          <w:rFonts w:cs="Arial"/>
          <w:sz w:val="56"/>
        </w:rPr>
      </w:pPr>
      <w:proofErr w:type="spellStart"/>
      <w:r w:rsidRPr="000C4C76">
        <w:rPr>
          <w:rFonts w:cs="Arial"/>
          <w:sz w:val="56"/>
        </w:rPr>
        <w:t>IeMec</w:t>
      </w:r>
      <w:proofErr w:type="spellEnd"/>
    </w:p>
    <w:p w:rsidR="00871ACB" w:rsidRPr="000C4C76" w:rsidRDefault="00871ACB" w:rsidP="00871ACB">
      <w:pPr>
        <w:spacing w:line="360" w:lineRule="auto"/>
        <w:ind w:firstLine="708"/>
        <w:jc w:val="center"/>
        <w:rPr>
          <w:rFonts w:cs="Arial"/>
          <w:sz w:val="40"/>
        </w:rPr>
      </w:pPr>
      <w:r w:rsidRPr="000C4C76">
        <w:rPr>
          <w:rFonts w:cs="Arial"/>
          <w:sz w:val="40"/>
        </w:rPr>
        <w:t>Projeto “Inovar a Mouraria”</w:t>
      </w:r>
    </w:p>
    <w:p w:rsidR="00871ACB" w:rsidRPr="000C4C76" w:rsidRDefault="00871ACB" w:rsidP="00871ACB">
      <w:pPr>
        <w:spacing w:line="360" w:lineRule="auto"/>
        <w:ind w:firstLine="708"/>
        <w:jc w:val="center"/>
        <w:rPr>
          <w:rFonts w:cs="Arial"/>
          <w:sz w:val="40"/>
        </w:rPr>
      </w:pPr>
      <w:proofErr w:type="gramStart"/>
      <w:r w:rsidRPr="000C4C76">
        <w:rPr>
          <w:rFonts w:cs="Arial"/>
          <w:sz w:val="40"/>
        </w:rPr>
        <w:t xml:space="preserve">Tema </w:t>
      </w:r>
      <w:proofErr w:type="gramEnd"/>
      <w:r w:rsidRPr="000C4C76">
        <w:rPr>
          <w:rFonts w:cs="Arial"/>
          <w:sz w:val="40"/>
        </w:rPr>
        <w:t xml:space="preserve">: “Descanso </w:t>
      </w:r>
      <w:proofErr w:type="spellStart"/>
      <w:r w:rsidRPr="000C4C76">
        <w:rPr>
          <w:rFonts w:cs="Arial"/>
          <w:sz w:val="40"/>
        </w:rPr>
        <w:t>TecnoMecânico</w:t>
      </w:r>
      <w:proofErr w:type="spellEnd"/>
      <w:r w:rsidRPr="000C4C76">
        <w:rPr>
          <w:rFonts w:cs="Arial"/>
          <w:sz w:val="40"/>
        </w:rPr>
        <w:t>”</w:t>
      </w:r>
    </w:p>
    <w:p w:rsidR="00871ACB" w:rsidRDefault="00871ACB" w:rsidP="00A9218B">
      <w:pPr>
        <w:spacing w:line="360" w:lineRule="auto"/>
        <w:ind w:firstLine="708"/>
        <w:jc w:val="center"/>
        <w:rPr>
          <w:rFonts w:ascii="Arial" w:hAnsi="Arial" w:cs="Arial"/>
        </w:rPr>
      </w:pPr>
    </w:p>
    <w:p w:rsidR="00871ACB" w:rsidRDefault="001475ED" w:rsidP="00A9218B">
      <w:pPr>
        <w:spacing w:line="360" w:lineRule="auto"/>
        <w:ind w:firstLine="708"/>
        <w:jc w:val="center"/>
        <w:rPr>
          <w:rFonts w:ascii="Arial" w:hAnsi="Arial" w:cs="Arial"/>
        </w:rPr>
      </w:pPr>
      <w:r>
        <w:rPr>
          <w:noProof/>
          <w:lang w:eastAsia="pt-PT"/>
        </w:rPr>
        <w:drawing>
          <wp:inline distT="0" distB="0" distL="0" distR="0">
            <wp:extent cx="2652432" cy="1477281"/>
            <wp:effectExtent l="19050" t="0" r="0" b="0"/>
            <wp:docPr id="12" name="Imagem 12" descr="C:\Users\Rodrigo\AppData\Local\Microsoft\Windows\Temporary Internet Files\Content.Word\Nova imagem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Rodrigo\AppData\Local\Microsoft\Windows\Temporary Internet Files\Content.Word\Nova imagem (1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042" cy="1478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ACB" w:rsidRDefault="00871ACB" w:rsidP="00A9218B">
      <w:pPr>
        <w:spacing w:line="360" w:lineRule="auto"/>
        <w:ind w:firstLine="708"/>
        <w:jc w:val="center"/>
        <w:rPr>
          <w:rFonts w:ascii="Arial" w:hAnsi="Arial" w:cs="Arial"/>
        </w:rPr>
      </w:pPr>
    </w:p>
    <w:p w:rsidR="000C4C76" w:rsidRDefault="005D4DEE" w:rsidP="000C4C76">
      <w:pPr>
        <w:spacing w:line="360" w:lineRule="auto"/>
        <w:ind w:firstLine="708"/>
        <w:jc w:val="center"/>
        <w:rPr>
          <w:rFonts w:ascii="Arial" w:hAnsi="Arial" w:cs="Arial"/>
        </w:rPr>
      </w:pPr>
      <w:r w:rsidRPr="005D4DEE">
        <w:rPr>
          <w:rFonts w:ascii="Arial" w:hAnsi="Arial" w:cs="Arial"/>
          <w:noProof/>
          <w:lang w:eastAsia="pt-PT"/>
        </w:rPr>
        <w:drawing>
          <wp:inline distT="0" distB="0" distL="0" distR="0" wp14:anchorId="6DDE6865" wp14:editId="0857DD69">
            <wp:extent cx="1324841" cy="1787236"/>
            <wp:effectExtent l="19050" t="0" r="8659" b="0"/>
            <wp:docPr id="7" name="Imagem 1" descr="C:\Users\Rodrigo\Desktop\2012-12-02 20.14.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Rodrigo\Desktop\2012-12-02 20.14.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627" cy="17882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6481" w:rsidRDefault="00816481" w:rsidP="000C4C76">
      <w:pPr>
        <w:spacing w:line="360" w:lineRule="auto"/>
        <w:ind w:firstLine="708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Trabalho realizado </w:t>
      </w:r>
      <w:proofErr w:type="gramStart"/>
      <w:r>
        <w:rPr>
          <w:rFonts w:ascii="Arial" w:hAnsi="Arial" w:cs="Arial"/>
        </w:rPr>
        <w:t>por</w:t>
      </w:r>
      <w:proofErr w:type="gramEnd"/>
      <w:r>
        <w:rPr>
          <w:rFonts w:ascii="Arial" w:hAnsi="Arial" w:cs="Arial"/>
        </w:rPr>
        <w:t xml:space="preserve">: </w:t>
      </w:r>
    </w:p>
    <w:p w:rsidR="005D4DEE" w:rsidRPr="005D4DEE" w:rsidRDefault="005D4DEE" w:rsidP="000C4C76">
      <w:pPr>
        <w:spacing w:line="360" w:lineRule="auto"/>
        <w:ind w:firstLine="708"/>
        <w:jc w:val="right"/>
        <w:rPr>
          <w:rFonts w:ascii="Arial" w:hAnsi="Arial" w:cs="Arial"/>
        </w:rPr>
      </w:pPr>
      <w:r w:rsidRPr="005D4DEE">
        <w:rPr>
          <w:rFonts w:ascii="Arial" w:hAnsi="Arial" w:cs="Arial"/>
        </w:rPr>
        <w:t>-</w:t>
      </w:r>
      <w:proofErr w:type="spellStart"/>
      <w:r w:rsidRPr="005D4DEE">
        <w:rPr>
          <w:rFonts w:ascii="Arial" w:hAnsi="Arial" w:cs="Arial"/>
        </w:rPr>
        <w:t>Celmar</w:t>
      </w:r>
      <w:proofErr w:type="spellEnd"/>
      <w:r w:rsidRPr="005D4DEE">
        <w:rPr>
          <w:rFonts w:ascii="Arial" w:hAnsi="Arial" w:cs="Arial"/>
        </w:rPr>
        <w:t xml:space="preserve"> Garcia (nº 75238)</w:t>
      </w:r>
    </w:p>
    <w:p w:rsidR="005D4DEE" w:rsidRPr="005D4DEE" w:rsidRDefault="005D4DEE" w:rsidP="000C4C76">
      <w:pPr>
        <w:spacing w:line="360" w:lineRule="auto"/>
        <w:ind w:firstLine="708"/>
        <w:jc w:val="right"/>
        <w:rPr>
          <w:rFonts w:ascii="Arial" w:hAnsi="Arial" w:cs="Arial"/>
        </w:rPr>
      </w:pPr>
      <w:r w:rsidRPr="005D4DEE">
        <w:rPr>
          <w:rFonts w:ascii="Arial" w:hAnsi="Arial" w:cs="Arial"/>
        </w:rPr>
        <w:t>-Rodrigo Martins (nº 75419)</w:t>
      </w:r>
    </w:p>
    <w:p w:rsidR="00871ACB" w:rsidRDefault="005D4DEE" w:rsidP="000C4C76">
      <w:pPr>
        <w:spacing w:line="360" w:lineRule="auto"/>
        <w:ind w:firstLine="708"/>
        <w:jc w:val="right"/>
        <w:rPr>
          <w:rFonts w:ascii="Arial" w:hAnsi="Arial" w:cs="Arial"/>
        </w:rPr>
      </w:pPr>
      <w:r w:rsidRPr="005D4DEE">
        <w:rPr>
          <w:rFonts w:ascii="Arial" w:hAnsi="Arial" w:cs="Arial"/>
        </w:rPr>
        <w:t xml:space="preserve">-Pedro Rodrigues (nº76135) </w:t>
      </w:r>
    </w:p>
    <w:p w:rsidR="00871ACB" w:rsidRPr="00D522AD" w:rsidRDefault="00871ACB" w:rsidP="00A9218B">
      <w:pPr>
        <w:spacing w:line="360" w:lineRule="auto"/>
        <w:ind w:firstLine="708"/>
        <w:jc w:val="center"/>
        <w:rPr>
          <w:rFonts w:ascii="Arial" w:hAnsi="Arial" w:cs="Arial"/>
          <w:b/>
          <w:sz w:val="28"/>
          <w:szCs w:val="28"/>
        </w:rPr>
      </w:pPr>
      <w:r w:rsidRPr="00D522AD">
        <w:rPr>
          <w:rFonts w:ascii="Arial" w:hAnsi="Arial" w:cs="Arial"/>
          <w:b/>
          <w:sz w:val="28"/>
          <w:szCs w:val="28"/>
        </w:rPr>
        <w:lastRenderedPageBreak/>
        <w:t>Índice</w:t>
      </w:r>
    </w:p>
    <w:p w:rsidR="005149D7" w:rsidRPr="001B47D8" w:rsidRDefault="005149D7" w:rsidP="001B47D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5149D7" w:rsidRPr="001B47D8" w:rsidRDefault="005149D7" w:rsidP="001B47D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B47D8">
        <w:rPr>
          <w:rFonts w:ascii="Arial" w:hAnsi="Arial" w:cs="Arial"/>
          <w:sz w:val="24"/>
          <w:szCs w:val="24"/>
        </w:rPr>
        <w:t>Introdução ----------------------------------------------------------------</w:t>
      </w:r>
      <w:r w:rsidR="001B47D8">
        <w:rPr>
          <w:rFonts w:ascii="Arial" w:hAnsi="Arial" w:cs="Arial"/>
          <w:sz w:val="24"/>
          <w:szCs w:val="24"/>
        </w:rPr>
        <w:t>--------------</w:t>
      </w:r>
      <w:r w:rsidRPr="001B47D8">
        <w:rPr>
          <w:rFonts w:ascii="Arial" w:hAnsi="Arial" w:cs="Arial"/>
          <w:sz w:val="24"/>
          <w:szCs w:val="24"/>
        </w:rPr>
        <w:t>--1</w:t>
      </w:r>
    </w:p>
    <w:p w:rsidR="005149D7" w:rsidRPr="001B47D8" w:rsidRDefault="005149D7" w:rsidP="001B47D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B47D8">
        <w:rPr>
          <w:rFonts w:ascii="Arial" w:hAnsi="Arial" w:cs="Arial"/>
          <w:sz w:val="24"/>
          <w:szCs w:val="24"/>
        </w:rPr>
        <w:t>Para que serve o projeto-------------------------------------------------</w:t>
      </w:r>
      <w:r w:rsidR="001B47D8">
        <w:rPr>
          <w:rFonts w:ascii="Arial" w:hAnsi="Arial" w:cs="Arial"/>
          <w:sz w:val="24"/>
          <w:szCs w:val="24"/>
        </w:rPr>
        <w:t>-------------</w:t>
      </w:r>
      <w:r w:rsidRPr="001B47D8">
        <w:rPr>
          <w:rFonts w:ascii="Arial" w:hAnsi="Arial" w:cs="Arial"/>
          <w:sz w:val="24"/>
          <w:szCs w:val="24"/>
        </w:rPr>
        <w:t>2</w:t>
      </w:r>
    </w:p>
    <w:p w:rsidR="005149D7" w:rsidRPr="001B47D8" w:rsidRDefault="001B47D8" w:rsidP="001B47D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B47D8">
        <w:rPr>
          <w:rFonts w:ascii="Arial" w:hAnsi="Arial" w:cs="Arial"/>
          <w:sz w:val="24"/>
          <w:szCs w:val="24"/>
        </w:rPr>
        <w:t>O que é e como funciona-----------------------------------------------</w:t>
      </w:r>
      <w:r>
        <w:rPr>
          <w:rFonts w:ascii="Arial" w:hAnsi="Arial" w:cs="Arial"/>
          <w:sz w:val="24"/>
          <w:szCs w:val="24"/>
        </w:rPr>
        <w:t>--------------</w:t>
      </w:r>
      <w:r w:rsidRPr="001B47D8">
        <w:rPr>
          <w:rFonts w:ascii="Arial" w:hAnsi="Arial" w:cs="Arial"/>
          <w:sz w:val="24"/>
          <w:szCs w:val="24"/>
        </w:rPr>
        <w:t>-3</w:t>
      </w:r>
    </w:p>
    <w:p w:rsidR="001B47D8" w:rsidRPr="001B47D8" w:rsidRDefault="001B47D8" w:rsidP="001B47D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B47D8">
        <w:rPr>
          <w:rFonts w:ascii="Arial" w:hAnsi="Arial" w:cs="Arial"/>
          <w:sz w:val="24"/>
          <w:szCs w:val="24"/>
        </w:rPr>
        <w:t>Quais os conhecimentos que teremos de desenvolver?----------------------4</w:t>
      </w:r>
    </w:p>
    <w:p w:rsidR="00871ACB" w:rsidRDefault="001B47D8" w:rsidP="001B47D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B47D8">
        <w:rPr>
          <w:rFonts w:ascii="Arial" w:hAnsi="Arial" w:cs="Arial"/>
          <w:sz w:val="24"/>
          <w:szCs w:val="24"/>
        </w:rPr>
        <w:t>Conclusão---------------------------------------------------------------------------------6</w:t>
      </w:r>
    </w:p>
    <w:p w:rsidR="001B47D8" w:rsidRPr="001B47D8" w:rsidRDefault="001B47D8" w:rsidP="001B47D8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Bibliografia e Anexos-------------------------------------------------------------------7</w:t>
      </w:r>
    </w:p>
    <w:p w:rsidR="00871ACB" w:rsidRPr="005149D7" w:rsidRDefault="00871ACB" w:rsidP="00A9218B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</w:p>
    <w:p w:rsidR="00871ACB" w:rsidRPr="005149D7" w:rsidRDefault="001B47D8" w:rsidP="00A9218B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PT"/>
        </w:rPr>
        <w:drawing>
          <wp:inline distT="0" distB="0" distL="0" distR="0">
            <wp:extent cx="2961217" cy="3948157"/>
            <wp:effectExtent l="19050" t="0" r="0" b="0"/>
            <wp:docPr id="5" name="Imagem 5" descr="C:\Users\Rodrigo\Desktop\video\Celmar1985 cop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odrigo\Desktop\video\Celmar1985 copy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863" cy="3985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1ACB" w:rsidRPr="005149D7" w:rsidRDefault="00C162CB" w:rsidP="00A9218B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0;margin-top:0;width:64.35pt;height:17.25pt;z-index:251662336;mso-position-horizontal:center;mso-width-relative:margin;mso-height-relative:margin" filled="f" stroked="f">
            <v:textbox>
              <w:txbxContent>
                <w:p w:rsidR="001B47D8" w:rsidRDefault="001B47D8">
                  <w:r>
                    <w:t>Figura1</w:t>
                  </w:r>
                  <w:bookmarkStart w:id="0" w:name="_GoBack"/>
                  <w:bookmarkEnd w:id="0"/>
                </w:p>
              </w:txbxContent>
            </v:textbox>
          </v:shape>
        </w:pict>
      </w:r>
    </w:p>
    <w:p w:rsidR="001B47D8" w:rsidRDefault="001B47D8" w:rsidP="00A9218B">
      <w:pPr>
        <w:spacing w:line="360" w:lineRule="auto"/>
        <w:ind w:firstLine="708"/>
        <w:jc w:val="center"/>
        <w:rPr>
          <w:rFonts w:ascii="Arial" w:hAnsi="Arial" w:cs="Arial"/>
          <w:sz w:val="28"/>
          <w:szCs w:val="28"/>
        </w:rPr>
      </w:pPr>
    </w:p>
    <w:p w:rsidR="001B47D8" w:rsidRDefault="001B47D8" w:rsidP="00A9218B">
      <w:pPr>
        <w:spacing w:line="360" w:lineRule="auto"/>
        <w:ind w:firstLine="708"/>
        <w:jc w:val="center"/>
        <w:rPr>
          <w:rFonts w:ascii="Arial" w:hAnsi="Arial" w:cs="Arial"/>
          <w:sz w:val="28"/>
          <w:szCs w:val="28"/>
        </w:rPr>
      </w:pPr>
    </w:p>
    <w:p w:rsidR="000F0B87" w:rsidRPr="00D522AD" w:rsidRDefault="00144445" w:rsidP="00A9218B">
      <w:pPr>
        <w:spacing w:line="360" w:lineRule="auto"/>
        <w:ind w:firstLine="708"/>
        <w:jc w:val="center"/>
        <w:rPr>
          <w:rFonts w:ascii="Arial" w:hAnsi="Arial" w:cs="Arial"/>
          <w:b/>
          <w:sz w:val="28"/>
          <w:szCs w:val="28"/>
        </w:rPr>
      </w:pPr>
      <w:r w:rsidRPr="00D522AD">
        <w:rPr>
          <w:rFonts w:ascii="Arial" w:hAnsi="Arial" w:cs="Arial"/>
          <w:b/>
          <w:sz w:val="28"/>
          <w:szCs w:val="28"/>
        </w:rPr>
        <w:lastRenderedPageBreak/>
        <w:t>I</w:t>
      </w:r>
      <w:r w:rsidR="000F0B87" w:rsidRPr="00D522AD">
        <w:rPr>
          <w:rFonts w:ascii="Arial" w:hAnsi="Arial" w:cs="Arial"/>
          <w:b/>
          <w:sz w:val="28"/>
          <w:szCs w:val="28"/>
        </w:rPr>
        <w:t>ntrodução</w:t>
      </w:r>
    </w:p>
    <w:p w:rsidR="009E0F3D" w:rsidRPr="000F0B87" w:rsidRDefault="000F0B87" w:rsidP="000F0B87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0F0B87">
        <w:rPr>
          <w:rFonts w:ascii="Arial" w:hAnsi="Arial" w:cs="Arial"/>
          <w:sz w:val="24"/>
          <w:szCs w:val="24"/>
        </w:rPr>
        <w:t>Dura</w:t>
      </w:r>
      <w:r>
        <w:rPr>
          <w:rFonts w:ascii="Arial" w:hAnsi="Arial" w:cs="Arial"/>
          <w:sz w:val="24"/>
          <w:szCs w:val="24"/>
        </w:rPr>
        <w:t xml:space="preserve">nte este primeiro semestre nas aulas de introdução à Engenheira Mecânica foi proposto aos alunos do turno de </w:t>
      </w:r>
      <w:r w:rsidR="00E10E11">
        <w:rPr>
          <w:rFonts w:ascii="Arial" w:hAnsi="Arial" w:cs="Arial"/>
          <w:sz w:val="24"/>
          <w:szCs w:val="24"/>
        </w:rPr>
        <w:t>segunda-feira</w:t>
      </w:r>
      <w:r>
        <w:rPr>
          <w:rFonts w:ascii="Arial" w:hAnsi="Arial" w:cs="Arial"/>
          <w:sz w:val="24"/>
          <w:szCs w:val="24"/>
        </w:rPr>
        <w:t xml:space="preserve"> de manhã</w:t>
      </w:r>
      <w:r w:rsidR="00E10E11">
        <w:rPr>
          <w:rFonts w:ascii="Arial" w:hAnsi="Arial" w:cs="Arial"/>
          <w:sz w:val="24"/>
          <w:szCs w:val="24"/>
        </w:rPr>
        <w:t xml:space="preserve"> do professor Manuel Heitor</w:t>
      </w:r>
      <w:r w:rsidR="009E0F3D">
        <w:rPr>
          <w:rFonts w:ascii="Arial" w:hAnsi="Arial" w:cs="Arial"/>
          <w:sz w:val="24"/>
          <w:szCs w:val="24"/>
        </w:rPr>
        <w:t xml:space="preserve"> o projeto “Inovar a Mouraria”</w:t>
      </w:r>
      <w:r w:rsidR="007B1972">
        <w:rPr>
          <w:rFonts w:ascii="Arial" w:hAnsi="Arial" w:cs="Arial"/>
          <w:sz w:val="24"/>
          <w:szCs w:val="24"/>
        </w:rPr>
        <w:t xml:space="preserve"> (anexo1)</w:t>
      </w:r>
      <w:r w:rsidR="009E0F3D">
        <w:rPr>
          <w:rFonts w:ascii="Arial" w:hAnsi="Arial" w:cs="Arial"/>
          <w:sz w:val="24"/>
          <w:szCs w:val="24"/>
        </w:rPr>
        <w:t>, que consiste em inventar um objeto, ou ter uma ideia que visaria o melhoramento deste bairro que se situa junto ao Martim Moniz. Perante este cenário, e após duas visitas e muitas conversas com os moradores, obteve-se várias ideias. No decorrer das aulas filtrou-se as várias sugestões, e a ideia que pareceu mais plausível foi o “</w:t>
      </w:r>
      <w:proofErr w:type="spellStart"/>
      <w:r w:rsidR="009E0F3D">
        <w:rPr>
          <w:rFonts w:ascii="Arial" w:hAnsi="Arial" w:cs="Arial"/>
          <w:sz w:val="24"/>
          <w:szCs w:val="24"/>
        </w:rPr>
        <w:t>Dencanso</w:t>
      </w:r>
      <w:proofErr w:type="spellEnd"/>
      <w:r w:rsidR="009E0F3D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9E0F3D">
        <w:rPr>
          <w:rFonts w:ascii="Arial" w:hAnsi="Arial" w:cs="Arial"/>
          <w:sz w:val="24"/>
          <w:szCs w:val="24"/>
        </w:rPr>
        <w:t>Tecnomecânico</w:t>
      </w:r>
      <w:proofErr w:type="spellEnd"/>
      <w:r w:rsidR="009E0F3D">
        <w:rPr>
          <w:rFonts w:ascii="Arial" w:hAnsi="Arial" w:cs="Arial"/>
          <w:sz w:val="24"/>
          <w:szCs w:val="24"/>
        </w:rPr>
        <w:t>” e é acerca deste projeto que todo o relatório aqui apresentado irá refletir.</w:t>
      </w:r>
    </w:p>
    <w:p w:rsidR="00A9218B" w:rsidRDefault="00BD465A" w:rsidP="00A9218B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A9218B">
        <w:rPr>
          <w:rFonts w:ascii="Arial" w:hAnsi="Arial" w:cs="Arial"/>
          <w:sz w:val="24"/>
          <w:szCs w:val="24"/>
        </w:rPr>
        <w:t>A mouraria é um dos bairros mais tradicionais da cidade de Lisboa, o seu nome provém do facto de que após a conquista de Lisboa pelo primeiro Rei de Portugal, o grande D.</w:t>
      </w:r>
      <w:r w:rsidR="00586CFE" w:rsidRPr="00A9218B">
        <w:rPr>
          <w:rFonts w:ascii="Arial" w:hAnsi="Arial" w:cs="Arial"/>
          <w:sz w:val="24"/>
          <w:szCs w:val="24"/>
        </w:rPr>
        <w:t xml:space="preserve"> </w:t>
      </w:r>
      <w:r w:rsidRPr="00A9218B">
        <w:rPr>
          <w:rFonts w:ascii="Arial" w:hAnsi="Arial" w:cs="Arial"/>
          <w:sz w:val="24"/>
          <w:szCs w:val="24"/>
        </w:rPr>
        <w:t xml:space="preserve">Afonso Henriques delimitou uma zona da capital para os Muçulmanos, que </w:t>
      </w:r>
      <w:r w:rsidR="00586CFE" w:rsidRPr="00A9218B">
        <w:rPr>
          <w:rFonts w:ascii="Arial" w:hAnsi="Arial" w:cs="Arial"/>
          <w:sz w:val="24"/>
          <w:szCs w:val="24"/>
        </w:rPr>
        <w:t>permaneceram</w:t>
      </w:r>
      <w:r w:rsidRPr="00A9218B">
        <w:rPr>
          <w:rFonts w:ascii="Arial" w:hAnsi="Arial" w:cs="Arial"/>
          <w:sz w:val="24"/>
          <w:szCs w:val="24"/>
        </w:rPr>
        <w:t xml:space="preserve"> nesse bairro após</w:t>
      </w:r>
      <w:r w:rsidR="00586CFE" w:rsidRPr="00A9218B">
        <w:rPr>
          <w:rFonts w:ascii="Arial" w:hAnsi="Arial" w:cs="Arial"/>
          <w:sz w:val="24"/>
          <w:szCs w:val="24"/>
        </w:rPr>
        <w:t xml:space="preserve"> a Reconquista cristã. </w:t>
      </w:r>
    </w:p>
    <w:p w:rsidR="00BF627D" w:rsidRDefault="00C162CB" w:rsidP="00BF62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 id="_x0000_s1027" type="#_x0000_t202" style="position:absolute;left:0;text-align:left;margin-left:297.85pt;margin-top:142.7pt;width:130.9pt;height:22.5pt;z-index:251657215;mso-width-relative:margin;mso-height-relative:margin" stroked="f">
            <v:textbox>
              <w:txbxContent>
                <w:p w:rsidR="00144445" w:rsidRDefault="00144445">
                  <w:r>
                    <w:t>Figura2</w:t>
                  </w:r>
                </w:p>
              </w:txbxContent>
            </v:textbox>
          </v:shape>
        </w:pict>
      </w:r>
      <w:r w:rsidR="00BB506A">
        <w:rPr>
          <w:rFonts w:ascii="Arial" w:hAnsi="Arial" w:cs="Arial"/>
          <w:noProof/>
          <w:sz w:val="24"/>
          <w:szCs w:val="24"/>
          <w:lang w:eastAsia="pt-PT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3800475</wp:posOffset>
            </wp:positionH>
            <wp:positionV relativeFrom="paragraph">
              <wp:posOffset>610235</wp:posOffset>
            </wp:positionV>
            <wp:extent cx="1642110" cy="1264920"/>
            <wp:effectExtent l="19050" t="0" r="0" b="0"/>
            <wp:wrapThrough wrapText="bothSides">
              <wp:wrapPolygon edited="0">
                <wp:start x="-251" y="0"/>
                <wp:lineTo x="-251" y="21145"/>
                <wp:lineTo x="21550" y="21145"/>
                <wp:lineTo x="21550" y="0"/>
                <wp:lineTo x="-251" y="0"/>
              </wp:wrapPolygon>
            </wp:wrapThrough>
            <wp:docPr id="6" name="Imagem 3" descr="C:\Users\Rodrigo\AppData\Local\Microsoft\Windows\Temporary Internet Files\Content.Word\Nova imagem (1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odrigo\AppData\Local\Microsoft\Windows\Temporary Internet Files\Content.Word\Nova imagem (1)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10" cy="1264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6CFE" w:rsidRPr="00A9218B">
        <w:rPr>
          <w:rFonts w:ascii="Arial" w:hAnsi="Arial" w:cs="Arial"/>
          <w:sz w:val="24"/>
          <w:szCs w:val="24"/>
        </w:rPr>
        <w:t xml:space="preserve">Os anos avançaram e neste bairro e arredores tiveram origem as primeiras produções da </w:t>
      </w:r>
      <w:r w:rsidR="00586CFE" w:rsidRPr="00A9218B">
        <w:rPr>
          <w:rFonts w:ascii="Arial" w:hAnsi="Arial" w:cs="Arial"/>
          <w:i/>
          <w:sz w:val="24"/>
          <w:szCs w:val="24"/>
        </w:rPr>
        <w:t xml:space="preserve">arte mudéjar </w:t>
      </w:r>
      <w:r w:rsidR="00586CFE" w:rsidRPr="00A9218B">
        <w:rPr>
          <w:rFonts w:ascii="Arial" w:hAnsi="Arial" w:cs="Arial"/>
          <w:sz w:val="24"/>
          <w:szCs w:val="24"/>
        </w:rPr>
        <w:t>portugue</w:t>
      </w:r>
      <w:r w:rsidR="007120CA">
        <w:rPr>
          <w:rFonts w:ascii="Arial" w:hAnsi="Arial" w:cs="Arial"/>
          <w:sz w:val="24"/>
          <w:szCs w:val="24"/>
        </w:rPr>
        <w:t>sa, que seriam um pequeno passo</w:t>
      </w:r>
      <w:r w:rsidR="00586CFE" w:rsidRPr="00A9218B">
        <w:rPr>
          <w:rFonts w:ascii="Arial" w:hAnsi="Arial" w:cs="Arial"/>
          <w:sz w:val="24"/>
          <w:szCs w:val="24"/>
        </w:rPr>
        <w:t xml:space="preserve"> para o surgimento do Manuelino. Para além do surgimento desta arte, este bairro fica ai</w:t>
      </w:r>
      <w:r w:rsidR="000F0B87">
        <w:rPr>
          <w:rFonts w:ascii="Arial" w:hAnsi="Arial" w:cs="Arial"/>
          <w:sz w:val="24"/>
          <w:szCs w:val="24"/>
        </w:rPr>
        <w:t>nda marcado pela origem do Fado</w:t>
      </w:r>
      <w:r w:rsidR="00A9218B">
        <w:rPr>
          <w:rFonts w:ascii="Arial" w:hAnsi="Arial" w:cs="Arial"/>
          <w:sz w:val="24"/>
          <w:szCs w:val="24"/>
        </w:rPr>
        <w:t>.</w:t>
      </w:r>
      <w:r w:rsidR="00BF627D">
        <w:rPr>
          <w:rFonts w:ascii="Arial" w:hAnsi="Arial" w:cs="Arial"/>
          <w:sz w:val="24"/>
          <w:szCs w:val="24"/>
        </w:rPr>
        <w:t xml:space="preserve"> Conaturalidade a primeira fadista de expressão máxima, Maria Severa </w:t>
      </w:r>
      <w:proofErr w:type="spellStart"/>
      <w:r w:rsidR="00BF627D">
        <w:rPr>
          <w:rFonts w:ascii="Arial" w:hAnsi="Arial" w:cs="Arial"/>
          <w:sz w:val="24"/>
          <w:szCs w:val="24"/>
        </w:rPr>
        <w:t>Onofriana</w:t>
      </w:r>
      <w:proofErr w:type="spellEnd"/>
      <w:r w:rsidR="00BF627D">
        <w:rPr>
          <w:rFonts w:ascii="Arial" w:hAnsi="Arial" w:cs="Arial"/>
          <w:sz w:val="24"/>
          <w:szCs w:val="24"/>
        </w:rPr>
        <w:t xml:space="preserve"> nasceu nesse bairro na Rua do Capelão, junto ao beco dos três engenhos</w:t>
      </w:r>
      <w:r w:rsidR="00144445">
        <w:rPr>
          <w:rFonts w:ascii="Arial" w:hAnsi="Arial" w:cs="Arial"/>
          <w:sz w:val="24"/>
          <w:szCs w:val="24"/>
        </w:rPr>
        <w:t xml:space="preserve"> (figura 2</w:t>
      </w:r>
      <w:r w:rsidR="007120CA">
        <w:rPr>
          <w:rFonts w:ascii="Arial" w:hAnsi="Arial" w:cs="Arial"/>
          <w:sz w:val="24"/>
          <w:szCs w:val="24"/>
        </w:rPr>
        <w:t>)</w:t>
      </w:r>
      <w:r w:rsidR="00BF627D">
        <w:rPr>
          <w:rFonts w:ascii="Arial" w:hAnsi="Arial" w:cs="Arial"/>
          <w:sz w:val="24"/>
          <w:szCs w:val="24"/>
        </w:rPr>
        <w:t>. Já no seculo XX nasceu o “rei do fado da Mouraria”, Fernando Maurício; mais tarde</w:t>
      </w:r>
      <w:r w:rsidR="007120CA">
        <w:rPr>
          <w:rFonts w:ascii="Arial" w:hAnsi="Arial" w:cs="Arial"/>
          <w:sz w:val="24"/>
          <w:szCs w:val="24"/>
        </w:rPr>
        <w:t>,</w:t>
      </w:r>
      <w:r w:rsidR="00BF627D">
        <w:rPr>
          <w:rFonts w:ascii="Arial" w:hAnsi="Arial" w:cs="Arial"/>
          <w:sz w:val="24"/>
          <w:szCs w:val="24"/>
        </w:rPr>
        <w:t xml:space="preserve"> nesta mesma rua estaria o berço da internacional fadista Mariza. </w:t>
      </w:r>
    </w:p>
    <w:p w:rsidR="00BB506A" w:rsidRDefault="00C162CB" w:rsidP="00BB506A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PT"/>
        </w:rPr>
        <w:pict>
          <v:shape id="_x0000_s1028" type="#_x0000_t202" style="position:absolute;left:0;text-align:left;margin-left:288.05pt;margin-top:114.45pt;width:130.9pt;height:22.5pt;z-index:251663360;mso-width-relative:margin;mso-height-relative:margin" stroked="f">
            <v:textbox>
              <w:txbxContent>
                <w:p w:rsidR="0051458D" w:rsidRDefault="0051458D" w:rsidP="0051458D">
                  <w:r>
                    <w:t>Figura3</w:t>
                  </w:r>
                </w:p>
              </w:txbxContent>
            </v:textbox>
          </v:shape>
        </w:pict>
      </w:r>
      <w:r w:rsidR="007120CA">
        <w:rPr>
          <w:rFonts w:ascii="Arial" w:hAnsi="Arial" w:cs="Arial"/>
          <w:noProof/>
          <w:sz w:val="24"/>
          <w:szCs w:val="24"/>
          <w:lang w:eastAsia="pt-PT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3611245</wp:posOffset>
            </wp:positionH>
            <wp:positionV relativeFrom="paragraph">
              <wp:posOffset>44450</wp:posOffset>
            </wp:positionV>
            <wp:extent cx="1824990" cy="1374775"/>
            <wp:effectExtent l="19050" t="0" r="3810" b="0"/>
            <wp:wrapThrough wrapText="bothSides">
              <wp:wrapPolygon edited="0">
                <wp:start x="-225" y="0"/>
                <wp:lineTo x="-225" y="21251"/>
                <wp:lineTo x="21645" y="21251"/>
                <wp:lineTo x="21645" y="0"/>
                <wp:lineTo x="-225" y="0"/>
              </wp:wrapPolygon>
            </wp:wrapThrough>
            <wp:docPr id="13" name="Imagem 1" descr="H:\IEMEC\IeMec_Descanço TM\1ª e 3ª Visita à Mouraria\Celmar1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IEMEC\IeMec_Descanço TM\1ª e 3ª Visita à Mouraria\Celmar198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990" cy="137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F627D">
        <w:rPr>
          <w:rFonts w:ascii="Arial" w:hAnsi="Arial" w:cs="Arial"/>
          <w:sz w:val="24"/>
          <w:szCs w:val="24"/>
        </w:rPr>
        <w:t xml:space="preserve">Atualmente este bairro continua a crescer tanto a nível de segurança como de infra-estruturas. Porém a principal referência acerca deste bairro é </w:t>
      </w:r>
      <w:r w:rsidR="00871ACB">
        <w:rPr>
          <w:rFonts w:ascii="Arial" w:hAnsi="Arial" w:cs="Arial"/>
          <w:sz w:val="24"/>
          <w:szCs w:val="24"/>
        </w:rPr>
        <w:t>ser possível encontrar pessoas de diferentes culturas e nacionalidades a viver em simultâneo com as antigas tradições populares tais como: casa de fado, tabernas…</w:t>
      </w:r>
    </w:p>
    <w:p w:rsidR="00816481" w:rsidRPr="00D522AD" w:rsidRDefault="007120CA" w:rsidP="00F11B17">
      <w:pPr>
        <w:spacing w:line="360" w:lineRule="auto"/>
        <w:ind w:firstLine="708"/>
        <w:jc w:val="center"/>
        <w:rPr>
          <w:rFonts w:ascii="Arial" w:hAnsi="Arial" w:cs="Arial"/>
          <w:b/>
          <w:sz w:val="28"/>
          <w:szCs w:val="28"/>
        </w:rPr>
      </w:pPr>
      <w:r w:rsidRPr="00D522AD">
        <w:rPr>
          <w:rFonts w:ascii="Arial" w:hAnsi="Arial" w:cs="Arial"/>
          <w:b/>
          <w:sz w:val="28"/>
          <w:szCs w:val="28"/>
        </w:rPr>
        <w:lastRenderedPageBreak/>
        <w:t>P</w:t>
      </w:r>
      <w:r w:rsidR="009B0F21" w:rsidRPr="00D522AD">
        <w:rPr>
          <w:rFonts w:ascii="Arial" w:hAnsi="Arial" w:cs="Arial"/>
          <w:b/>
          <w:sz w:val="28"/>
          <w:szCs w:val="28"/>
        </w:rPr>
        <w:t>ara que serve</w:t>
      </w:r>
      <w:r w:rsidRPr="00D522AD">
        <w:rPr>
          <w:rFonts w:ascii="Arial" w:hAnsi="Arial" w:cs="Arial"/>
          <w:b/>
          <w:sz w:val="28"/>
          <w:szCs w:val="28"/>
        </w:rPr>
        <w:t xml:space="preserve"> o Projeto</w:t>
      </w:r>
      <w:r w:rsidR="009B0F21" w:rsidRPr="00D522AD">
        <w:rPr>
          <w:rFonts w:ascii="Arial" w:hAnsi="Arial" w:cs="Arial"/>
          <w:b/>
          <w:sz w:val="28"/>
          <w:szCs w:val="28"/>
        </w:rPr>
        <w:t>?</w:t>
      </w:r>
    </w:p>
    <w:p w:rsidR="00F11B17" w:rsidRDefault="00F11B17" w:rsidP="00F11B17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</w:p>
    <w:p w:rsidR="00E10E11" w:rsidRDefault="00CE0BE1" w:rsidP="00BF62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Nos dias em que se</w:t>
      </w:r>
      <w:r w:rsidR="00AB736E">
        <w:rPr>
          <w:rFonts w:ascii="Arial" w:hAnsi="Arial" w:cs="Arial"/>
          <w:sz w:val="24"/>
          <w:szCs w:val="24"/>
        </w:rPr>
        <w:t xml:space="preserve"> visitou o Mouraria o grupo deparou-se</w:t>
      </w:r>
      <w:r w:rsidR="00F11B17">
        <w:rPr>
          <w:rFonts w:ascii="Arial" w:hAnsi="Arial" w:cs="Arial"/>
          <w:sz w:val="24"/>
          <w:szCs w:val="24"/>
        </w:rPr>
        <w:t xml:space="preserve"> com vários problemas, tais como: o elevado número de escadas e a inclinação das estradas, bem como a dificuldade que as pessoas tem em percorre-las; os carros circulam muito perto dos peões pois o passeio é </w:t>
      </w:r>
      <w:r w:rsidR="007120CA">
        <w:rPr>
          <w:rFonts w:ascii="Arial" w:hAnsi="Arial" w:cs="Arial"/>
          <w:sz w:val="24"/>
          <w:szCs w:val="24"/>
        </w:rPr>
        <w:t xml:space="preserve">quase </w:t>
      </w:r>
      <w:r w:rsidR="00F11B17">
        <w:rPr>
          <w:rFonts w:ascii="Arial" w:hAnsi="Arial" w:cs="Arial"/>
          <w:sz w:val="24"/>
          <w:szCs w:val="24"/>
        </w:rPr>
        <w:t>inexistente; o próprio ambiente higiénico não é adequado à saúde pública, uma vez que há muito desperdício de cartão no chão.</w:t>
      </w:r>
    </w:p>
    <w:p w:rsidR="00C51549" w:rsidRDefault="00F11B17" w:rsidP="00544A1E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 grupo selecionou um destes problemas e desenvolveu uma ideia que se denomina “Descanso </w:t>
      </w:r>
      <w:proofErr w:type="spellStart"/>
      <w:r>
        <w:rPr>
          <w:rFonts w:ascii="Arial" w:hAnsi="Arial" w:cs="Arial"/>
          <w:sz w:val="24"/>
          <w:szCs w:val="24"/>
        </w:rPr>
        <w:t>Tecnomecânico</w:t>
      </w:r>
      <w:proofErr w:type="spellEnd"/>
      <w:r>
        <w:rPr>
          <w:rFonts w:ascii="Arial" w:hAnsi="Arial" w:cs="Arial"/>
          <w:sz w:val="24"/>
          <w:szCs w:val="24"/>
        </w:rPr>
        <w:t>” que servirá para</w:t>
      </w:r>
      <w:r w:rsidR="009B0F21">
        <w:rPr>
          <w:rFonts w:ascii="Arial" w:hAnsi="Arial" w:cs="Arial"/>
          <w:sz w:val="24"/>
          <w:szCs w:val="24"/>
        </w:rPr>
        <w:t xml:space="preserve"> auxiliar as pessoas, mais precisamente os idosos, </w:t>
      </w:r>
      <w:r>
        <w:rPr>
          <w:rFonts w:ascii="Arial" w:hAnsi="Arial" w:cs="Arial"/>
          <w:sz w:val="24"/>
          <w:szCs w:val="24"/>
        </w:rPr>
        <w:t xml:space="preserve">que </w:t>
      </w:r>
      <w:r w:rsidR="009B0F21">
        <w:rPr>
          <w:rFonts w:ascii="Arial" w:hAnsi="Arial" w:cs="Arial"/>
          <w:sz w:val="24"/>
          <w:szCs w:val="24"/>
        </w:rPr>
        <w:t>devido à situação geográfica do bairro da mouraria, isto é apresenta uma grande inclinação e por esse motivo existe um grande número de escadas</w:t>
      </w:r>
      <w:r w:rsidR="0051458D">
        <w:rPr>
          <w:rFonts w:ascii="Arial" w:hAnsi="Arial" w:cs="Arial"/>
          <w:sz w:val="24"/>
          <w:szCs w:val="24"/>
        </w:rPr>
        <w:t xml:space="preserve"> (figura4)</w:t>
      </w:r>
      <w:r>
        <w:rPr>
          <w:rFonts w:ascii="Arial" w:hAnsi="Arial" w:cs="Arial"/>
          <w:sz w:val="24"/>
          <w:szCs w:val="24"/>
        </w:rPr>
        <w:t xml:space="preserve">, </w:t>
      </w:r>
      <w:r w:rsidR="009B0F21">
        <w:rPr>
          <w:rFonts w:ascii="Arial" w:hAnsi="Arial" w:cs="Arial"/>
          <w:sz w:val="24"/>
          <w:szCs w:val="24"/>
        </w:rPr>
        <w:t>não conseguia</w:t>
      </w:r>
      <w:r w:rsidR="007120CA">
        <w:rPr>
          <w:rFonts w:ascii="Arial" w:hAnsi="Arial" w:cs="Arial"/>
          <w:sz w:val="24"/>
          <w:szCs w:val="24"/>
        </w:rPr>
        <w:t>m</w:t>
      </w:r>
      <w:r w:rsidR="009B0F21">
        <w:rPr>
          <w:rFonts w:ascii="Arial" w:hAnsi="Arial" w:cs="Arial"/>
          <w:sz w:val="24"/>
          <w:szCs w:val="24"/>
        </w:rPr>
        <w:t xml:space="preserve"> comp</w:t>
      </w:r>
      <w:r w:rsidR="00C51549">
        <w:rPr>
          <w:rFonts w:ascii="Arial" w:hAnsi="Arial" w:cs="Arial"/>
          <w:sz w:val="24"/>
          <w:szCs w:val="24"/>
        </w:rPr>
        <w:t>letar a escadaria de uma só vez</w:t>
      </w:r>
      <w:r w:rsidR="007120CA">
        <w:rPr>
          <w:rFonts w:ascii="Arial" w:hAnsi="Arial" w:cs="Arial"/>
          <w:sz w:val="24"/>
          <w:szCs w:val="24"/>
        </w:rPr>
        <w:t>,</w:t>
      </w:r>
      <w:r w:rsidR="009B0F21">
        <w:rPr>
          <w:rFonts w:ascii="Arial" w:hAnsi="Arial" w:cs="Arial"/>
          <w:sz w:val="24"/>
          <w:szCs w:val="24"/>
        </w:rPr>
        <w:t xml:space="preserve"> pois era necessário recuperar o </w:t>
      </w:r>
      <w:r>
        <w:rPr>
          <w:rFonts w:ascii="Arial" w:hAnsi="Arial" w:cs="Arial"/>
          <w:sz w:val="24"/>
          <w:szCs w:val="24"/>
        </w:rPr>
        <w:t>“</w:t>
      </w:r>
      <w:r w:rsidR="009B0F21">
        <w:rPr>
          <w:rFonts w:ascii="Arial" w:hAnsi="Arial" w:cs="Arial"/>
          <w:sz w:val="24"/>
          <w:szCs w:val="24"/>
        </w:rPr>
        <w:t>folgo</w:t>
      </w:r>
      <w:r>
        <w:rPr>
          <w:rFonts w:ascii="Arial" w:hAnsi="Arial" w:cs="Arial"/>
          <w:sz w:val="24"/>
          <w:szCs w:val="24"/>
        </w:rPr>
        <w:t>”</w:t>
      </w:r>
      <w:r w:rsidR="00C51549">
        <w:rPr>
          <w:rFonts w:ascii="Arial" w:hAnsi="Arial" w:cs="Arial"/>
          <w:sz w:val="24"/>
          <w:szCs w:val="24"/>
        </w:rPr>
        <w:t xml:space="preserve">, </w:t>
      </w:r>
      <w:r w:rsidR="009B0F21">
        <w:rPr>
          <w:rFonts w:ascii="Arial" w:hAnsi="Arial" w:cs="Arial"/>
          <w:sz w:val="24"/>
          <w:szCs w:val="24"/>
        </w:rPr>
        <w:t xml:space="preserve">esta ideia </w:t>
      </w:r>
      <w:r w:rsidR="00C51549">
        <w:rPr>
          <w:rFonts w:ascii="Arial" w:hAnsi="Arial" w:cs="Arial"/>
          <w:sz w:val="24"/>
          <w:szCs w:val="24"/>
        </w:rPr>
        <w:t>corrigirá</w:t>
      </w:r>
      <w:r w:rsidR="009B0F21">
        <w:rPr>
          <w:rFonts w:ascii="Arial" w:hAnsi="Arial" w:cs="Arial"/>
          <w:sz w:val="24"/>
          <w:szCs w:val="24"/>
        </w:rPr>
        <w:t xml:space="preserve"> este problema</w:t>
      </w:r>
      <w:r>
        <w:rPr>
          <w:rFonts w:ascii="Arial" w:hAnsi="Arial" w:cs="Arial"/>
          <w:sz w:val="24"/>
          <w:szCs w:val="24"/>
        </w:rPr>
        <w:t>.</w:t>
      </w:r>
      <w:r w:rsidR="00C51549">
        <w:rPr>
          <w:rFonts w:ascii="Arial" w:hAnsi="Arial" w:cs="Arial"/>
          <w:sz w:val="24"/>
          <w:szCs w:val="24"/>
        </w:rPr>
        <w:t xml:space="preserve"> O projeto surgiu após o diálogo com os moradores, em que estes referiram que as escadas eram um grande desafio porque eram em grande número e a única maneira de descansarem seria ficarem sentadas no meio delas</w:t>
      </w:r>
      <w:r w:rsidR="007120CA">
        <w:rPr>
          <w:rFonts w:ascii="Arial" w:hAnsi="Arial" w:cs="Arial"/>
          <w:sz w:val="24"/>
          <w:szCs w:val="24"/>
        </w:rPr>
        <w:t xml:space="preserve">, muitos idosos chegaram admitir que não saiam de casa para não ter de subir as escadas. Por outro </w:t>
      </w:r>
      <w:r w:rsidR="00544A1E">
        <w:rPr>
          <w:rFonts w:ascii="Arial" w:hAnsi="Arial" w:cs="Arial"/>
          <w:sz w:val="24"/>
          <w:szCs w:val="24"/>
        </w:rPr>
        <w:t xml:space="preserve">lado </w:t>
      </w:r>
      <w:r w:rsidR="007120CA">
        <w:rPr>
          <w:rFonts w:ascii="Arial" w:hAnsi="Arial" w:cs="Arial"/>
          <w:sz w:val="24"/>
          <w:szCs w:val="24"/>
        </w:rPr>
        <w:t>este projeto também contribui para o convívio</w:t>
      </w:r>
      <w:r w:rsidR="00544A1E">
        <w:rPr>
          <w:rFonts w:ascii="Arial" w:hAnsi="Arial" w:cs="Arial"/>
          <w:sz w:val="24"/>
          <w:szCs w:val="24"/>
        </w:rPr>
        <w:t>,</w:t>
      </w:r>
      <w:r w:rsidR="007120CA">
        <w:rPr>
          <w:rFonts w:ascii="Arial" w:hAnsi="Arial" w:cs="Arial"/>
          <w:sz w:val="24"/>
          <w:szCs w:val="24"/>
        </w:rPr>
        <w:t xml:space="preserve"> uma vez que os moradores podem falar e partilhar as suas experiencias sentados</w:t>
      </w:r>
      <w:r w:rsidR="00544A1E">
        <w:rPr>
          <w:rFonts w:ascii="Arial" w:hAnsi="Arial" w:cs="Arial"/>
          <w:sz w:val="24"/>
          <w:szCs w:val="24"/>
        </w:rPr>
        <w:t xml:space="preserve"> nas cadeiras no meio da escadas e assim evitar o isolamento em casa por não quererem/poderem subir as escadas.</w:t>
      </w:r>
    </w:p>
    <w:p w:rsidR="00C51549" w:rsidRPr="007120CA" w:rsidRDefault="00C162CB" w:rsidP="007120CA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lang w:eastAsia="pt-PT"/>
        </w:rPr>
        <w:pict>
          <v:shape id="_x0000_s1029" type="#_x0000_t202" style="position:absolute;left:0;text-align:left;margin-left:364.4pt;margin-top:174.35pt;width:62.2pt;height:22.5pt;z-index:251664384;mso-width-relative:margin;mso-height-relative:margin" stroked="f">
            <v:textbox>
              <w:txbxContent>
                <w:p w:rsidR="0051458D" w:rsidRDefault="0051458D" w:rsidP="0051458D">
                  <w:r>
                    <w:t>Figura4</w:t>
                  </w:r>
                </w:p>
              </w:txbxContent>
            </v:textbox>
          </v:shape>
        </w:pict>
      </w:r>
      <w:r w:rsidR="00C51549">
        <w:rPr>
          <w:rFonts w:ascii="Arial" w:hAnsi="Arial" w:cs="Arial"/>
          <w:noProof/>
          <w:lang w:eastAsia="pt-PT"/>
        </w:rPr>
        <w:drawing>
          <wp:inline distT="0" distB="0" distL="0" distR="0">
            <wp:extent cx="3369583" cy="2528047"/>
            <wp:effectExtent l="19050" t="0" r="2267" b="0"/>
            <wp:docPr id="3" name="Imagem 1" descr="E:\IEMEC\IeMec_Descanço TM\1ª e 3ª Visita à Mouraria\Celmar19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IEMEC\IeMec_Descanço TM\1ª e 3ª Visita à Mouraria\Celmar197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759" cy="2537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0E11" w:rsidRPr="00D522AD" w:rsidRDefault="00E10E11" w:rsidP="00FA6911">
      <w:pPr>
        <w:spacing w:line="360" w:lineRule="auto"/>
        <w:ind w:firstLine="708"/>
        <w:jc w:val="center"/>
        <w:rPr>
          <w:rFonts w:ascii="Arial" w:hAnsi="Arial" w:cs="Arial"/>
          <w:b/>
          <w:sz w:val="28"/>
          <w:szCs w:val="28"/>
        </w:rPr>
      </w:pPr>
      <w:r w:rsidRPr="00D522AD">
        <w:rPr>
          <w:rFonts w:ascii="Arial" w:hAnsi="Arial" w:cs="Arial"/>
          <w:b/>
          <w:sz w:val="28"/>
          <w:szCs w:val="28"/>
        </w:rPr>
        <w:lastRenderedPageBreak/>
        <w:t>O que é e como funciona?</w:t>
      </w:r>
    </w:p>
    <w:p w:rsidR="00FA6911" w:rsidRPr="00FA6911" w:rsidRDefault="00FA6911" w:rsidP="00FA6911">
      <w:pPr>
        <w:spacing w:line="360" w:lineRule="auto"/>
        <w:ind w:firstLine="708"/>
        <w:jc w:val="center"/>
        <w:rPr>
          <w:rFonts w:ascii="Arial" w:hAnsi="Arial" w:cs="Arial"/>
          <w:sz w:val="28"/>
          <w:szCs w:val="28"/>
        </w:rPr>
      </w:pPr>
    </w:p>
    <w:p w:rsidR="00C5169B" w:rsidRDefault="00C5169B" w:rsidP="00C5169B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cadeira </w:t>
      </w:r>
      <w:r w:rsidR="0051458D">
        <w:rPr>
          <w:rFonts w:ascii="Arial" w:hAnsi="Arial" w:cs="Arial"/>
          <w:sz w:val="24"/>
          <w:szCs w:val="24"/>
        </w:rPr>
        <w:t xml:space="preserve">(figura5) </w:t>
      </w:r>
      <w:r>
        <w:rPr>
          <w:rFonts w:ascii="Arial" w:hAnsi="Arial" w:cs="Arial"/>
          <w:sz w:val="24"/>
          <w:szCs w:val="24"/>
        </w:rPr>
        <w:t xml:space="preserve">apresenta as seguintes características: </w:t>
      </w:r>
    </w:p>
    <w:p w:rsidR="00C5169B" w:rsidRDefault="00C5169B" w:rsidP="00A06AE1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Dimensões (Largura x comprimento x altura) (cm): 42 x 50 x 50;</w:t>
      </w:r>
    </w:p>
    <w:p w:rsidR="00C5169B" w:rsidRDefault="00C5169B" w:rsidP="00A06AE1">
      <w:pPr>
        <w:spacing w:line="360" w:lineRule="auto"/>
        <w:ind w:left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Material: polipropileno (pp) e ferro protegido com tinta ou com outro metal de maneira a que não ganhe corrosão;</w:t>
      </w:r>
    </w:p>
    <w:p w:rsidR="00C5169B" w:rsidRDefault="00C5169B" w:rsidP="00A06AE1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Capacidade: 100 Kg;</w:t>
      </w:r>
    </w:p>
    <w:p w:rsidR="00C5169B" w:rsidRDefault="00C5169B" w:rsidP="00A06AE1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Pr="00C5169B">
        <w:rPr>
          <w:rFonts w:ascii="Arial" w:hAnsi="Arial" w:cs="Arial"/>
          <w:sz w:val="24"/>
          <w:szCs w:val="24"/>
        </w:rPr>
        <w:t xml:space="preserve"> </w:t>
      </w:r>
      <w:r w:rsidR="007F04E2">
        <w:rPr>
          <w:rFonts w:ascii="Arial" w:hAnsi="Arial" w:cs="Arial"/>
          <w:sz w:val="24"/>
          <w:szCs w:val="24"/>
        </w:rPr>
        <w:t>Furos na cadeira para escoarem</w:t>
      </w:r>
      <w:r>
        <w:rPr>
          <w:rFonts w:ascii="Arial" w:hAnsi="Arial" w:cs="Arial"/>
          <w:sz w:val="24"/>
          <w:szCs w:val="24"/>
        </w:rPr>
        <w:t xml:space="preserve"> a água;</w:t>
      </w:r>
    </w:p>
    <w:p w:rsidR="00C5169B" w:rsidRDefault="00C5169B" w:rsidP="00A06AE1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Uso irrestrito: ambiente interno e externo; chuva e sol;</w:t>
      </w:r>
    </w:p>
    <w:p w:rsidR="00C5169B" w:rsidRDefault="00C5169B" w:rsidP="00A06AE1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Cores: a cor do corrimão, ou seja verde;</w:t>
      </w:r>
    </w:p>
    <w:p w:rsidR="00C5169B" w:rsidRDefault="00C5169B" w:rsidP="00A06AE1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 Recomenda-se a utilização no máximo de cinco anos;</w:t>
      </w:r>
    </w:p>
    <w:p w:rsidR="00544A1E" w:rsidRDefault="00C162CB" w:rsidP="0080201B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PT"/>
        </w:rPr>
        <w:pict>
          <v:shape id="_x0000_s1030" type="#_x0000_t202" style="position:absolute;left:0;text-align:left;margin-left:324.05pt;margin-top:268.75pt;width:79.65pt;height:22.9pt;z-index:251656190;mso-width-relative:margin;mso-height-relative:margin" stroked="f">
            <v:textbox>
              <w:txbxContent>
                <w:p w:rsidR="0051458D" w:rsidRDefault="0051458D" w:rsidP="0051458D">
                  <w:r>
                    <w:t>Figura5</w:t>
                  </w:r>
                </w:p>
              </w:txbxContent>
            </v:textbox>
          </v:shape>
        </w:pict>
      </w:r>
      <w:r w:rsidR="007F04E2">
        <w:rPr>
          <w:rFonts w:ascii="Arial" w:hAnsi="Arial" w:cs="Arial"/>
          <w:noProof/>
          <w:sz w:val="24"/>
          <w:szCs w:val="24"/>
          <w:lang w:eastAsia="pt-PT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4009390</wp:posOffset>
            </wp:positionH>
            <wp:positionV relativeFrom="paragraph">
              <wp:posOffset>1861185</wp:posOffset>
            </wp:positionV>
            <wp:extent cx="1201420" cy="1634490"/>
            <wp:effectExtent l="19050" t="0" r="0" b="0"/>
            <wp:wrapThrough wrapText="bothSides">
              <wp:wrapPolygon edited="0">
                <wp:start x="-342" y="0"/>
                <wp:lineTo x="-342" y="21399"/>
                <wp:lineTo x="21577" y="21399"/>
                <wp:lineTo x="21577" y="0"/>
                <wp:lineTo x="-342" y="0"/>
              </wp:wrapPolygon>
            </wp:wrapThrough>
            <wp:docPr id="1" name="Imagem 1" descr="C:\Users\Rodrigo\AppData\Local\Microsoft\Windows\Temporary Internet Files\Content.Word\Nova imagem (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drigo\AppData\Local\Microsoft\Windows\Temporary Internet Files\Content.Word\Nova imagem (2).bmp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1420" cy="1634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5169B">
        <w:rPr>
          <w:rFonts w:ascii="Arial" w:hAnsi="Arial" w:cs="Arial"/>
          <w:sz w:val="24"/>
          <w:szCs w:val="24"/>
        </w:rPr>
        <w:t>É um sistema que f</w:t>
      </w:r>
      <w:r w:rsidR="00C5169B" w:rsidRPr="00BA40A9">
        <w:rPr>
          <w:rFonts w:ascii="Arial" w:hAnsi="Arial" w:cs="Arial"/>
          <w:sz w:val="24"/>
          <w:szCs w:val="24"/>
        </w:rPr>
        <w:t>unciona de maneira muito simples, apenas é necessário acrescentar duas barras de metal, na altura correspondente à de sentar. A cadeira terá uma característica muito inovadora: é dobrável sem necessitar de dobradiças. Por entre as barras adicionadas estará uma superfície plana ligeiramente modelada ao nosso corpo quando sentados, que servira de assento. A sua estrutura em metal e corpo feito de um polímero oferecem qualidades como resistência, leveza, custo durabilidade. Na sua posição de repouso o assento estará na vertical com o solo</w:t>
      </w:r>
      <w:r w:rsidR="00C5169B">
        <w:rPr>
          <w:rFonts w:ascii="Arial" w:hAnsi="Arial" w:cs="Arial"/>
          <w:sz w:val="24"/>
          <w:szCs w:val="24"/>
        </w:rPr>
        <w:t xml:space="preserve">; </w:t>
      </w:r>
      <w:r w:rsidR="00C5169B" w:rsidRPr="00BA40A9">
        <w:rPr>
          <w:rFonts w:ascii="Arial" w:hAnsi="Arial" w:cs="Arial"/>
          <w:sz w:val="24"/>
          <w:szCs w:val="24"/>
        </w:rPr>
        <w:t>para ficar montado bastará que seja puxado</w:t>
      </w:r>
      <w:r w:rsidR="00C5169B">
        <w:rPr>
          <w:rFonts w:ascii="Arial" w:hAnsi="Arial" w:cs="Arial"/>
          <w:sz w:val="24"/>
          <w:szCs w:val="24"/>
        </w:rPr>
        <w:t xml:space="preserve"> no sentido do utilizador</w:t>
      </w:r>
      <w:r w:rsidR="00C5169B" w:rsidRPr="00BA40A9">
        <w:rPr>
          <w:rFonts w:ascii="Arial" w:hAnsi="Arial" w:cs="Arial"/>
          <w:sz w:val="24"/>
          <w:szCs w:val="24"/>
        </w:rPr>
        <w:t>. O assento deslizará sobre duas pequenas calhas, assim como as gaveta</w:t>
      </w:r>
      <w:r w:rsidR="00C5169B">
        <w:rPr>
          <w:rFonts w:ascii="Arial" w:hAnsi="Arial" w:cs="Arial"/>
          <w:sz w:val="24"/>
          <w:szCs w:val="24"/>
        </w:rPr>
        <w:t>s de um armário;</w:t>
      </w:r>
      <w:r w:rsidR="00C5169B" w:rsidRPr="00BA40A9">
        <w:rPr>
          <w:rFonts w:ascii="Arial" w:hAnsi="Arial" w:cs="Arial"/>
          <w:sz w:val="24"/>
          <w:szCs w:val="24"/>
        </w:rPr>
        <w:t xml:space="preserve"> através das forcas da física será possível ter uns minutos de repouso e convívio. Para arrumar basta</w:t>
      </w:r>
      <w:r w:rsidR="00C5169B">
        <w:rPr>
          <w:rFonts w:ascii="Arial" w:hAnsi="Arial" w:cs="Arial"/>
          <w:sz w:val="24"/>
          <w:szCs w:val="24"/>
        </w:rPr>
        <w:t>rá</w:t>
      </w:r>
      <w:r w:rsidR="00C5169B" w:rsidRPr="00BA40A9">
        <w:rPr>
          <w:rFonts w:ascii="Arial" w:hAnsi="Arial" w:cs="Arial"/>
          <w:sz w:val="24"/>
          <w:szCs w:val="24"/>
        </w:rPr>
        <w:t xml:space="preserve"> empurrar no sentido</w:t>
      </w:r>
      <w:r w:rsidR="00C5169B">
        <w:rPr>
          <w:rFonts w:ascii="Arial" w:hAnsi="Arial" w:cs="Arial"/>
          <w:sz w:val="24"/>
          <w:szCs w:val="24"/>
        </w:rPr>
        <w:t xml:space="preserve"> </w:t>
      </w:r>
      <w:r w:rsidR="00C5169B" w:rsidRPr="00BA40A9">
        <w:rPr>
          <w:rFonts w:ascii="Arial" w:hAnsi="Arial" w:cs="Arial"/>
          <w:sz w:val="24"/>
          <w:szCs w:val="24"/>
        </w:rPr>
        <w:t xml:space="preserve">contrário </w:t>
      </w:r>
      <w:r w:rsidR="00C5169B">
        <w:rPr>
          <w:rFonts w:ascii="Arial" w:hAnsi="Arial" w:cs="Arial"/>
          <w:sz w:val="24"/>
          <w:szCs w:val="24"/>
        </w:rPr>
        <w:t xml:space="preserve">o assento </w:t>
      </w:r>
      <w:r w:rsidR="00C5169B" w:rsidRPr="00BA40A9">
        <w:rPr>
          <w:rFonts w:ascii="Arial" w:hAnsi="Arial" w:cs="Arial"/>
          <w:sz w:val="24"/>
          <w:szCs w:val="24"/>
        </w:rPr>
        <w:t xml:space="preserve">que </w:t>
      </w:r>
      <w:r w:rsidR="00C5169B">
        <w:rPr>
          <w:rFonts w:ascii="Arial" w:hAnsi="Arial" w:cs="Arial"/>
          <w:sz w:val="24"/>
          <w:szCs w:val="24"/>
        </w:rPr>
        <w:t xml:space="preserve">este </w:t>
      </w:r>
      <w:r w:rsidR="00C5169B" w:rsidRPr="00BA40A9">
        <w:rPr>
          <w:rFonts w:ascii="Arial" w:hAnsi="Arial" w:cs="Arial"/>
          <w:sz w:val="24"/>
          <w:szCs w:val="24"/>
        </w:rPr>
        <w:t>voltara à posição inicial, através das mesmas calhas. O produto esta projetado de maneira a que ao ser recolhido não acerte nas pernas de quem a utilize</w:t>
      </w:r>
      <w:r w:rsidR="00C5169B">
        <w:rPr>
          <w:rFonts w:ascii="Arial" w:hAnsi="Arial" w:cs="Arial"/>
          <w:sz w:val="24"/>
          <w:szCs w:val="24"/>
        </w:rPr>
        <w:t>.</w:t>
      </w:r>
    </w:p>
    <w:p w:rsidR="005E62D4" w:rsidRPr="00D522AD" w:rsidRDefault="00A023CC" w:rsidP="00FA6911">
      <w:pPr>
        <w:spacing w:line="360" w:lineRule="auto"/>
        <w:ind w:firstLine="708"/>
        <w:jc w:val="center"/>
        <w:rPr>
          <w:rFonts w:ascii="Arial" w:hAnsi="Arial" w:cs="Arial"/>
          <w:b/>
          <w:sz w:val="28"/>
          <w:szCs w:val="28"/>
        </w:rPr>
      </w:pPr>
      <w:r w:rsidRPr="00D522AD">
        <w:rPr>
          <w:rFonts w:ascii="Arial" w:hAnsi="Arial" w:cs="Arial"/>
          <w:b/>
          <w:sz w:val="28"/>
          <w:szCs w:val="28"/>
        </w:rPr>
        <w:lastRenderedPageBreak/>
        <w:t>Quais os conhecimentos que teremos de desenvolver?</w:t>
      </w:r>
    </w:p>
    <w:p w:rsidR="00FA6911" w:rsidRPr="00FA6911" w:rsidRDefault="00FA6911" w:rsidP="00FA6911">
      <w:pPr>
        <w:spacing w:line="360" w:lineRule="auto"/>
        <w:ind w:firstLine="708"/>
        <w:jc w:val="center"/>
        <w:rPr>
          <w:rFonts w:ascii="Arial" w:hAnsi="Arial" w:cs="Arial"/>
          <w:sz w:val="28"/>
          <w:szCs w:val="28"/>
        </w:rPr>
      </w:pPr>
    </w:p>
    <w:p w:rsidR="000F0CE4" w:rsidRDefault="00703708" w:rsidP="00BF62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Ao longo</w:t>
      </w:r>
      <w:r w:rsidR="00544A1E">
        <w:rPr>
          <w:rFonts w:ascii="Arial" w:hAnsi="Arial" w:cs="Arial"/>
          <w:sz w:val="24"/>
          <w:szCs w:val="24"/>
        </w:rPr>
        <w:t xml:space="preserve"> da realização do protótipo</w:t>
      </w:r>
      <w:r w:rsidR="004745C7">
        <w:rPr>
          <w:rFonts w:ascii="Arial" w:hAnsi="Arial" w:cs="Arial"/>
          <w:sz w:val="24"/>
          <w:szCs w:val="24"/>
        </w:rPr>
        <w:t xml:space="preserve"> o grupo deparou-se com algumas questões acerca do que seria necessário saber para se construir este projeto.</w:t>
      </w:r>
      <w:r w:rsidR="004B4633">
        <w:rPr>
          <w:rFonts w:ascii="Arial" w:hAnsi="Arial" w:cs="Arial"/>
          <w:sz w:val="24"/>
          <w:szCs w:val="24"/>
        </w:rPr>
        <w:t xml:space="preserve"> </w:t>
      </w:r>
      <w:r w:rsidR="00DB5392">
        <w:rPr>
          <w:rFonts w:ascii="Arial" w:hAnsi="Arial" w:cs="Arial"/>
          <w:sz w:val="24"/>
          <w:szCs w:val="24"/>
        </w:rPr>
        <w:t>Procurou-se principalmente um material que responde-se a certos requisitos:</w:t>
      </w:r>
      <w:r w:rsidR="00544A1E">
        <w:rPr>
          <w:rFonts w:ascii="Arial" w:hAnsi="Arial" w:cs="Arial"/>
          <w:sz w:val="24"/>
          <w:szCs w:val="24"/>
        </w:rPr>
        <w:t xml:space="preserve"> resistibilidade,</w:t>
      </w:r>
      <w:r w:rsidR="00DB5392">
        <w:rPr>
          <w:rFonts w:ascii="Arial" w:hAnsi="Arial" w:cs="Arial"/>
          <w:sz w:val="24"/>
          <w:szCs w:val="24"/>
        </w:rPr>
        <w:t xml:space="preserve"> manutenção</w:t>
      </w:r>
      <w:r w:rsidR="00544A1E">
        <w:rPr>
          <w:rFonts w:ascii="Arial" w:hAnsi="Arial" w:cs="Arial"/>
          <w:sz w:val="24"/>
          <w:szCs w:val="24"/>
        </w:rPr>
        <w:t>,</w:t>
      </w:r>
      <w:r w:rsidR="00DB5392">
        <w:rPr>
          <w:rFonts w:ascii="Arial" w:hAnsi="Arial" w:cs="Arial"/>
          <w:sz w:val="24"/>
          <w:szCs w:val="24"/>
        </w:rPr>
        <w:t xml:space="preserve"> orçamento</w:t>
      </w:r>
      <w:r w:rsidR="00544A1E">
        <w:rPr>
          <w:rFonts w:ascii="Arial" w:hAnsi="Arial" w:cs="Arial"/>
          <w:sz w:val="24"/>
          <w:szCs w:val="24"/>
        </w:rPr>
        <w:t xml:space="preserve"> e</w:t>
      </w:r>
      <w:r w:rsidR="00E828F3">
        <w:rPr>
          <w:rFonts w:ascii="Arial" w:hAnsi="Arial" w:cs="Arial"/>
          <w:sz w:val="24"/>
          <w:szCs w:val="24"/>
        </w:rPr>
        <w:t xml:space="preserve"> </w:t>
      </w:r>
      <w:proofErr w:type="gramStart"/>
      <w:r w:rsidR="00E828F3">
        <w:rPr>
          <w:rFonts w:ascii="Arial" w:hAnsi="Arial" w:cs="Arial"/>
          <w:sz w:val="24"/>
          <w:szCs w:val="24"/>
        </w:rPr>
        <w:t>design</w:t>
      </w:r>
      <w:proofErr w:type="gramEnd"/>
      <w:r w:rsidR="00DB5392">
        <w:rPr>
          <w:rFonts w:ascii="Arial" w:hAnsi="Arial" w:cs="Arial"/>
          <w:sz w:val="24"/>
          <w:szCs w:val="24"/>
        </w:rPr>
        <w:t>. Avaliou-se vários tipos de mater</w:t>
      </w:r>
      <w:r w:rsidR="00E828F3">
        <w:rPr>
          <w:rFonts w:ascii="Arial" w:hAnsi="Arial" w:cs="Arial"/>
          <w:sz w:val="24"/>
          <w:szCs w:val="24"/>
        </w:rPr>
        <w:t>iais utilizados em cadeiras entre os quais: madeira, vinil, alumínio</w:t>
      </w:r>
      <w:r w:rsidR="0004002F">
        <w:rPr>
          <w:rFonts w:ascii="Arial" w:hAnsi="Arial" w:cs="Arial"/>
          <w:sz w:val="24"/>
          <w:szCs w:val="24"/>
        </w:rPr>
        <w:t xml:space="preserve"> e polímeros; após esta lista começou-se a filtrar os tipos de materiais</w:t>
      </w:r>
      <w:r w:rsidR="00616081">
        <w:rPr>
          <w:rFonts w:ascii="Arial" w:hAnsi="Arial" w:cs="Arial"/>
          <w:sz w:val="24"/>
          <w:szCs w:val="24"/>
        </w:rPr>
        <w:t xml:space="preserve"> conforme os requisitos</w:t>
      </w:r>
      <w:r w:rsidR="008610D1">
        <w:rPr>
          <w:rFonts w:ascii="Arial" w:hAnsi="Arial" w:cs="Arial"/>
          <w:sz w:val="24"/>
          <w:szCs w:val="24"/>
        </w:rPr>
        <w:t xml:space="preserve">. </w:t>
      </w:r>
    </w:p>
    <w:p w:rsidR="00703708" w:rsidRDefault="000F0CE4" w:rsidP="00BF62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madeira poderia ser uma solução porque tem</w:t>
      </w:r>
      <w:r w:rsidR="0075584E">
        <w:rPr>
          <w:rFonts w:ascii="Arial" w:hAnsi="Arial" w:cs="Arial"/>
          <w:sz w:val="24"/>
          <w:szCs w:val="24"/>
        </w:rPr>
        <w:t xml:space="preserve"> um preço acessível,</w:t>
      </w:r>
      <w:r>
        <w:rPr>
          <w:rFonts w:ascii="Arial" w:hAnsi="Arial" w:cs="Arial"/>
          <w:sz w:val="24"/>
          <w:szCs w:val="24"/>
        </w:rPr>
        <w:t xml:space="preserve"> baixa condutividade térmica e</w:t>
      </w:r>
      <w:r w:rsidR="0075584E">
        <w:rPr>
          <w:rFonts w:ascii="Arial" w:hAnsi="Arial" w:cs="Arial"/>
          <w:sz w:val="24"/>
          <w:szCs w:val="24"/>
        </w:rPr>
        <w:t xml:space="preserve"> seria ideal para o inverno e para o verão; porém seria um risco enorme porque seria suscetível a vandalismo e requeria uma manutenção regular.</w:t>
      </w:r>
    </w:p>
    <w:p w:rsidR="0075584E" w:rsidRDefault="0075584E" w:rsidP="00BF62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 alumínio seria um material plausível </w:t>
      </w:r>
      <w:r w:rsidR="00AD5722">
        <w:rPr>
          <w:rFonts w:ascii="Arial" w:hAnsi="Arial" w:cs="Arial"/>
          <w:sz w:val="24"/>
          <w:szCs w:val="24"/>
        </w:rPr>
        <w:t>devido ao facto de ter uma resistibilidade muito boa, pois aguenta condições atmosféricas desfavoráveis, não tem problemas com vandalismo, o orçamento é acessível mas quando falamos em manutenção não é a melhor escolha porque estas cadeiras teriam de ser renovadas por completo.</w:t>
      </w:r>
    </w:p>
    <w:p w:rsidR="00AD5722" w:rsidRDefault="00AD5722" w:rsidP="00BF62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Os polímeros devido ao seu desenvolvimento estão a tornar-se uma </w:t>
      </w:r>
      <w:r w:rsidR="00C37781">
        <w:rPr>
          <w:rFonts w:ascii="Arial" w:hAnsi="Arial" w:cs="Arial"/>
          <w:sz w:val="24"/>
          <w:szCs w:val="24"/>
        </w:rPr>
        <w:t>potência</w:t>
      </w:r>
      <w:r>
        <w:rPr>
          <w:rFonts w:ascii="Arial" w:hAnsi="Arial" w:cs="Arial"/>
          <w:sz w:val="24"/>
          <w:szCs w:val="24"/>
        </w:rPr>
        <w:t xml:space="preserve"> dos materiais porque apenas é necessário um modelo para se fazer uma produção em série, por consequente o orçamento é acessível, são </w:t>
      </w:r>
      <w:r w:rsidR="00C37781">
        <w:rPr>
          <w:rFonts w:ascii="Arial" w:hAnsi="Arial" w:cs="Arial"/>
          <w:sz w:val="24"/>
          <w:szCs w:val="24"/>
        </w:rPr>
        <w:t xml:space="preserve">de fácil manutenção e o </w:t>
      </w:r>
      <w:proofErr w:type="gramStart"/>
      <w:r w:rsidR="00C37781">
        <w:rPr>
          <w:rFonts w:ascii="Arial" w:hAnsi="Arial" w:cs="Arial"/>
          <w:sz w:val="24"/>
          <w:szCs w:val="24"/>
        </w:rPr>
        <w:t>design</w:t>
      </w:r>
      <w:proofErr w:type="gramEnd"/>
      <w:r w:rsidR="00C37781">
        <w:rPr>
          <w:rFonts w:ascii="Arial" w:hAnsi="Arial" w:cs="Arial"/>
          <w:sz w:val="24"/>
          <w:szCs w:val="24"/>
        </w:rPr>
        <w:t xml:space="preserve"> pode ser muito artístico devido à facilidade na fase de molde. Existem vários tipos de polímeros e segundo </w:t>
      </w:r>
      <w:r w:rsidR="00127B41">
        <w:rPr>
          <w:rFonts w:ascii="Arial" w:hAnsi="Arial" w:cs="Arial"/>
          <w:sz w:val="24"/>
          <w:szCs w:val="24"/>
        </w:rPr>
        <w:t>as pesquisas efetuadas optamos por escolher polímeros termoplásticos para haver uma reciclagem dos mesmos; o ideal seria o policarbonato</w:t>
      </w:r>
      <w:r w:rsidR="00441E8D">
        <w:rPr>
          <w:rFonts w:ascii="Arial" w:hAnsi="Arial" w:cs="Arial"/>
          <w:sz w:val="24"/>
          <w:szCs w:val="24"/>
        </w:rPr>
        <w:t xml:space="preserve"> </w:t>
      </w:r>
      <w:r w:rsidR="00540975">
        <w:rPr>
          <w:rFonts w:ascii="Arial" w:hAnsi="Arial" w:cs="Arial"/>
          <w:sz w:val="24"/>
          <w:szCs w:val="24"/>
        </w:rPr>
        <w:t xml:space="preserve">ou </w:t>
      </w:r>
      <w:proofErr w:type="spellStart"/>
      <w:r w:rsidR="00540975">
        <w:rPr>
          <w:rFonts w:ascii="Arial" w:hAnsi="Arial" w:cs="Arial"/>
          <w:sz w:val="24"/>
          <w:szCs w:val="24"/>
        </w:rPr>
        <w:t>policloreto</w:t>
      </w:r>
      <w:proofErr w:type="spellEnd"/>
      <w:r w:rsidR="00540975">
        <w:rPr>
          <w:rFonts w:ascii="Arial" w:hAnsi="Arial" w:cs="Arial"/>
          <w:sz w:val="24"/>
          <w:szCs w:val="24"/>
        </w:rPr>
        <w:t xml:space="preserve"> de vinil, que apesar de terem pouca manutenção e poderem ser limpas facilmente e desta forma contrariava os problemas com vandalismo (grafites), estão afastadas à partida porque o preço não justificaria estas condições; portanto optou-se </w:t>
      </w:r>
      <w:r w:rsidR="00127B41">
        <w:rPr>
          <w:rFonts w:ascii="Arial" w:hAnsi="Arial" w:cs="Arial"/>
          <w:sz w:val="24"/>
          <w:szCs w:val="24"/>
        </w:rPr>
        <w:t>pelo polipropileno</w:t>
      </w:r>
      <w:r w:rsidR="0051458D">
        <w:rPr>
          <w:rFonts w:ascii="Arial" w:hAnsi="Arial" w:cs="Arial"/>
          <w:sz w:val="24"/>
          <w:szCs w:val="24"/>
        </w:rPr>
        <w:t xml:space="preserve"> (figura6)</w:t>
      </w:r>
      <w:r w:rsidR="00441E8D">
        <w:rPr>
          <w:rFonts w:ascii="Arial" w:hAnsi="Arial" w:cs="Arial"/>
          <w:sz w:val="24"/>
          <w:szCs w:val="24"/>
        </w:rPr>
        <w:t xml:space="preserve"> por ser muito resistente, poder suportar soluções de limpeza</w:t>
      </w:r>
      <w:r w:rsidR="00544A1E">
        <w:rPr>
          <w:rFonts w:ascii="Arial" w:hAnsi="Arial" w:cs="Arial"/>
          <w:sz w:val="24"/>
          <w:szCs w:val="24"/>
        </w:rPr>
        <w:t>,</w:t>
      </w:r>
      <w:r w:rsidR="00441E8D">
        <w:rPr>
          <w:rFonts w:ascii="Arial" w:hAnsi="Arial" w:cs="Arial"/>
          <w:sz w:val="24"/>
          <w:szCs w:val="24"/>
        </w:rPr>
        <w:t xml:space="preserve"> o que é ideal para combater o vandalismo</w:t>
      </w:r>
      <w:r w:rsidR="00544A1E">
        <w:rPr>
          <w:rFonts w:ascii="Arial" w:hAnsi="Arial" w:cs="Arial"/>
          <w:sz w:val="24"/>
          <w:szCs w:val="24"/>
        </w:rPr>
        <w:t>;</w:t>
      </w:r>
      <w:r w:rsidR="00441E8D">
        <w:rPr>
          <w:rFonts w:ascii="Arial" w:hAnsi="Arial" w:cs="Arial"/>
          <w:sz w:val="24"/>
          <w:szCs w:val="24"/>
        </w:rPr>
        <w:t xml:space="preserve"> a manutenção é barata e não cria um empato visual negativo.</w:t>
      </w:r>
      <w:r w:rsidR="00127B41">
        <w:rPr>
          <w:rFonts w:ascii="Arial" w:hAnsi="Arial" w:cs="Arial"/>
          <w:sz w:val="24"/>
          <w:szCs w:val="24"/>
        </w:rPr>
        <w:t xml:space="preserve"> </w:t>
      </w:r>
    </w:p>
    <w:p w:rsidR="00544A1E" w:rsidRDefault="00C162CB" w:rsidP="001B47D8">
      <w:pPr>
        <w:tabs>
          <w:tab w:val="center" w:pos="4606"/>
          <w:tab w:val="right" w:pos="8504"/>
        </w:tabs>
        <w:spacing w:line="360" w:lineRule="auto"/>
        <w:ind w:firstLine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PT"/>
        </w:rPr>
        <w:lastRenderedPageBreak/>
        <w:pict>
          <v:shape id="_x0000_s1032" type="#_x0000_t202" style="position:absolute;left:0;text-align:left;margin-left:127.7pt;margin-top:117.75pt;width:130.9pt;height:22.5pt;z-index:251665408;mso-width-relative:margin;mso-height-relative:margin" stroked="f">
            <v:textbox>
              <w:txbxContent>
                <w:p w:rsidR="0051458D" w:rsidRDefault="0051458D" w:rsidP="0051458D">
                  <w:r>
                    <w:t>Figura6</w:t>
                  </w:r>
                </w:p>
              </w:txbxContent>
            </v:textbox>
          </v:shape>
        </w:pict>
      </w:r>
      <w:r w:rsidR="001B47D8">
        <w:rPr>
          <w:rFonts w:ascii="Arial" w:hAnsi="Arial" w:cs="Arial"/>
          <w:sz w:val="24"/>
          <w:szCs w:val="24"/>
        </w:rPr>
        <w:tab/>
      </w:r>
      <w:r w:rsidR="00544A1E">
        <w:rPr>
          <w:noProof/>
          <w:lang w:eastAsia="pt-PT"/>
        </w:rPr>
        <w:drawing>
          <wp:inline distT="0" distB="0" distL="0" distR="0">
            <wp:extent cx="1293383" cy="1293383"/>
            <wp:effectExtent l="19050" t="0" r="2017" b="0"/>
            <wp:docPr id="15" name="Imagem 15" descr="http://t2.gstatic.com/images?q=tbn:ANd9GcSdoRvvZpWDxam1GSxGfRY-RHa5SK-FgjBpTfa_ZzJ3VnIs-Wf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t2.gstatic.com/images?q=tbn:ANd9GcSdoRvvZpWDxam1GSxGfRY-RHa5SK-FgjBpTfa_ZzJ3VnIs-Wfk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3469" cy="1293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4A1E">
        <w:rPr>
          <w:rFonts w:ascii="Arial" w:hAnsi="Arial" w:cs="Arial"/>
          <w:noProof/>
          <w:sz w:val="24"/>
          <w:szCs w:val="24"/>
          <w:lang w:eastAsia="pt-PT"/>
        </w:rPr>
        <w:drawing>
          <wp:inline distT="0" distB="0" distL="0" distR="0">
            <wp:extent cx="2756391" cy="978168"/>
            <wp:effectExtent l="19050" t="0" r="5859" b="0"/>
            <wp:docPr id="18" name="Imagem 18" descr="C:\Users\Rodrigo\Desktop\transfer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Rodrigo\Desktop\transferir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611" cy="978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47D8">
        <w:rPr>
          <w:rFonts w:ascii="Arial" w:hAnsi="Arial" w:cs="Arial"/>
          <w:sz w:val="24"/>
          <w:szCs w:val="24"/>
        </w:rPr>
        <w:tab/>
      </w:r>
    </w:p>
    <w:p w:rsidR="001B47D8" w:rsidRDefault="001B47D8" w:rsidP="001B47D8">
      <w:pPr>
        <w:tabs>
          <w:tab w:val="center" w:pos="4606"/>
          <w:tab w:val="right" w:pos="8504"/>
        </w:tabs>
        <w:spacing w:line="360" w:lineRule="auto"/>
        <w:ind w:firstLine="708"/>
        <w:rPr>
          <w:rFonts w:ascii="Arial" w:hAnsi="Arial" w:cs="Arial"/>
          <w:sz w:val="24"/>
          <w:szCs w:val="24"/>
        </w:rPr>
      </w:pPr>
    </w:p>
    <w:p w:rsidR="0080201B" w:rsidRDefault="0080201B" w:rsidP="0080201B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Após a escolha do polipropileno para o corpo da cadeira o grupo deparou-se com uma nova indecisão</w:t>
      </w:r>
      <w:r w:rsidR="009B3C42">
        <w:rPr>
          <w:rFonts w:ascii="Arial" w:hAnsi="Arial" w:cs="Arial"/>
          <w:sz w:val="24"/>
          <w:szCs w:val="24"/>
        </w:rPr>
        <w:t xml:space="preserve"> acerca de qual seria o melhor material para os braços da cadeira. Perante este cenário </w:t>
      </w:r>
      <w:r w:rsidR="00102FC9">
        <w:rPr>
          <w:rFonts w:ascii="Arial" w:hAnsi="Arial" w:cs="Arial"/>
          <w:sz w:val="24"/>
          <w:szCs w:val="24"/>
        </w:rPr>
        <w:t>sabia-se que o material teria de ser muito resistente</w:t>
      </w:r>
      <w:r w:rsidR="00231CD3">
        <w:rPr>
          <w:rFonts w:ascii="Arial" w:hAnsi="Arial" w:cs="Arial"/>
          <w:sz w:val="24"/>
          <w:szCs w:val="24"/>
        </w:rPr>
        <w:t xml:space="preserve"> à corrosão mas ao mesmo tempo teria de ser plausível com a soldadura</w:t>
      </w:r>
      <w:r w:rsidR="00386AD4">
        <w:rPr>
          <w:rFonts w:ascii="Arial" w:hAnsi="Arial" w:cs="Arial"/>
          <w:sz w:val="24"/>
          <w:szCs w:val="24"/>
        </w:rPr>
        <w:t>, portanto o grupo sugeriu ferro com proteção catódica</w:t>
      </w:r>
      <w:r w:rsidR="000C53B7">
        <w:rPr>
          <w:rFonts w:ascii="Arial" w:hAnsi="Arial" w:cs="Arial"/>
          <w:sz w:val="24"/>
          <w:szCs w:val="24"/>
        </w:rPr>
        <w:t xml:space="preserve"> de zinco</w:t>
      </w:r>
      <w:r w:rsidR="0053426F">
        <w:rPr>
          <w:rFonts w:ascii="Arial" w:hAnsi="Arial" w:cs="Arial"/>
          <w:sz w:val="24"/>
          <w:szCs w:val="24"/>
        </w:rPr>
        <w:t xml:space="preserve"> ou magnésio</w:t>
      </w:r>
      <w:r w:rsidR="000C53B7">
        <w:rPr>
          <w:rFonts w:ascii="Arial" w:hAnsi="Arial" w:cs="Arial"/>
          <w:sz w:val="24"/>
          <w:szCs w:val="24"/>
        </w:rPr>
        <w:t xml:space="preserve"> como acontece no casco dos barcos</w:t>
      </w:r>
      <w:r w:rsidR="00F047B8">
        <w:rPr>
          <w:rFonts w:ascii="Arial" w:hAnsi="Arial" w:cs="Arial"/>
          <w:sz w:val="24"/>
          <w:szCs w:val="24"/>
        </w:rPr>
        <w:t xml:space="preserve">, </w:t>
      </w:r>
      <w:r w:rsidR="0053426F">
        <w:rPr>
          <w:rFonts w:ascii="Arial" w:hAnsi="Arial" w:cs="Arial"/>
          <w:sz w:val="24"/>
          <w:szCs w:val="24"/>
        </w:rPr>
        <w:t>e ainda proteção superfície com tinta.</w:t>
      </w:r>
      <w:r w:rsidR="00A01B49">
        <w:rPr>
          <w:rFonts w:ascii="Arial" w:hAnsi="Arial" w:cs="Arial"/>
          <w:sz w:val="24"/>
          <w:szCs w:val="24"/>
        </w:rPr>
        <w:t xml:space="preserve"> </w:t>
      </w:r>
    </w:p>
    <w:p w:rsidR="0053426F" w:rsidRDefault="00C162CB" w:rsidP="0053426F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PT"/>
        </w:rPr>
        <w:pict>
          <v:shape id="_x0000_s1033" type="#_x0000_t202" style="position:absolute;left:0;text-align:left;margin-left:178.95pt;margin-top:217.1pt;width:130.9pt;height:22.5pt;z-index:251666432;mso-width-relative:margin;mso-height-relative:margin" stroked="f">
            <v:textbox>
              <w:txbxContent>
                <w:p w:rsidR="0051458D" w:rsidRDefault="0051458D" w:rsidP="0051458D">
                  <w:r>
                    <w:t>Figura7</w:t>
                  </w:r>
                </w:p>
              </w:txbxContent>
            </v:textbox>
          </v:shape>
        </w:pict>
      </w:r>
      <w:r w:rsidR="0053426F">
        <w:rPr>
          <w:rFonts w:ascii="Arial" w:hAnsi="Arial" w:cs="Arial"/>
          <w:noProof/>
          <w:sz w:val="24"/>
          <w:szCs w:val="24"/>
          <w:lang w:eastAsia="pt-PT"/>
        </w:rPr>
        <w:drawing>
          <wp:inline distT="0" distB="0" distL="0" distR="0">
            <wp:extent cx="3541731" cy="2656118"/>
            <wp:effectExtent l="19050" t="0" r="1569" b="0"/>
            <wp:docPr id="4" name="Imagem 4" descr="C:\Users\Rodrigo\Desktop\Dropbox\IeMec_Descanço TM\1ª e 3ª Visita à Mouraria\Celmar19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odrigo\Desktop\Dropbox\IeMec_Descanço TM\1ª e 3ª Visita à Mouraria\Celmar197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003" cy="2659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A1E" w:rsidRDefault="00544A1E" w:rsidP="00BF62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441E8D" w:rsidRDefault="00441E8D" w:rsidP="00BF62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Para além</w:t>
      </w:r>
      <w:r w:rsidR="001D394E">
        <w:rPr>
          <w:rFonts w:ascii="Arial" w:hAnsi="Arial" w:cs="Arial"/>
          <w:sz w:val="24"/>
          <w:szCs w:val="24"/>
        </w:rPr>
        <w:t xml:space="preserve"> d</w:t>
      </w:r>
      <w:r w:rsidR="00DE3992">
        <w:rPr>
          <w:rFonts w:ascii="Arial" w:hAnsi="Arial" w:cs="Arial"/>
          <w:sz w:val="24"/>
          <w:szCs w:val="24"/>
        </w:rPr>
        <w:t>estes conhecimentos seriam nece</w:t>
      </w:r>
      <w:r w:rsidR="007B1972">
        <w:rPr>
          <w:rFonts w:ascii="Arial" w:hAnsi="Arial" w:cs="Arial"/>
          <w:sz w:val="24"/>
          <w:szCs w:val="24"/>
        </w:rPr>
        <w:t xml:space="preserve">ssário ter em conta fatores dispostos em equações que </w:t>
      </w:r>
      <w:r w:rsidR="00A01B49">
        <w:rPr>
          <w:rFonts w:ascii="Arial" w:hAnsi="Arial" w:cs="Arial"/>
          <w:sz w:val="24"/>
          <w:szCs w:val="24"/>
        </w:rPr>
        <w:t>relacionam a área da cadeira com</w:t>
      </w:r>
      <w:r w:rsidR="007B1972">
        <w:rPr>
          <w:rFonts w:ascii="Arial" w:hAnsi="Arial" w:cs="Arial"/>
          <w:sz w:val="24"/>
          <w:szCs w:val="24"/>
        </w:rPr>
        <w:t xml:space="preserve"> a força impreque pelo utilizador entre muitas outras, este documento está no anexo2.</w:t>
      </w:r>
    </w:p>
    <w:p w:rsidR="001D394E" w:rsidRDefault="001D394E" w:rsidP="00BF62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1D394E" w:rsidRDefault="001D394E" w:rsidP="00BF627D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:rsidR="001D394E" w:rsidRPr="00D522AD" w:rsidRDefault="001D394E" w:rsidP="001D394E">
      <w:pPr>
        <w:spacing w:line="360" w:lineRule="auto"/>
        <w:ind w:firstLine="708"/>
        <w:jc w:val="center"/>
        <w:rPr>
          <w:rFonts w:ascii="Arial" w:hAnsi="Arial" w:cs="Arial"/>
          <w:b/>
          <w:sz w:val="28"/>
          <w:szCs w:val="28"/>
        </w:rPr>
      </w:pPr>
      <w:r w:rsidRPr="00D522AD">
        <w:rPr>
          <w:rFonts w:ascii="Arial" w:hAnsi="Arial" w:cs="Arial"/>
          <w:b/>
          <w:sz w:val="28"/>
          <w:szCs w:val="28"/>
        </w:rPr>
        <w:lastRenderedPageBreak/>
        <w:t>Conclusão</w:t>
      </w:r>
    </w:p>
    <w:p w:rsidR="001D394E" w:rsidRDefault="001D394E" w:rsidP="001D394E">
      <w:pPr>
        <w:spacing w:line="360" w:lineRule="auto"/>
        <w:ind w:firstLine="708"/>
        <w:jc w:val="center"/>
        <w:rPr>
          <w:rFonts w:ascii="Arial" w:hAnsi="Arial" w:cs="Arial"/>
          <w:sz w:val="28"/>
          <w:szCs w:val="28"/>
        </w:rPr>
      </w:pPr>
    </w:p>
    <w:p w:rsidR="001D394E" w:rsidRDefault="001D394E" w:rsidP="001D394E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1D394E">
        <w:rPr>
          <w:rFonts w:ascii="Arial" w:hAnsi="Arial" w:cs="Arial"/>
          <w:sz w:val="24"/>
          <w:szCs w:val="24"/>
        </w:rPr>
        <w:t>Ao longo do projeto foi feita uma pesquisa no âmbito de tentar perceber se este projeto teria sido original ou já existem al</w:t>
      </w:r>
      <w:r>
        <w:rPr>
          <w:rFonts w:ascii="Arial" w:hAnsi="Arial" w:cs="Arial"/>
          <w:sz w:val="24"/>
          <w:szCs w:val="24"/>
        </w:rPr>
        <w:t>guns protótipos, contudo após muita pesquisa não se encontrou nenhum sinal, portanto esta conclusão deixa-nos num impasse</w:t>
      </w:r>
      <w:r w:rsidR="00C61749">
        <w:rPr>
          <w:rFonts w:ascii="Arial" w:hAnsi="Arial" w:cs="Arial"/>
          <w:sz w:val="24"/>
          <w:szCs w:val="24"/>
        </w:rPr>
        <w:t xml:space="preserve">: “porque será que esta ideia não surgiu anteriormente?”, </w:t>
      </w:r>
      <w:proofErr w:type="gramStart"/>
      <w:r w:rsidR="00C61749">
        <w:rPr>
          <w:rFonts w:ascii="Arial" w:hAnsi="Arial" w:cs="Arial"/>
          <w:sz w:val="24"/>
          <w:szCs w:val="24"/>
        </w:rPr>
        <w:t>a</w:t>
      </w:r>
      <w:proofErr w:type="gramEnd"/>
      <w:r w:rsidR="00C61749">
        <w:rPr>
          <w:rFonts w:ascii="Arial" w:hAnsi="Arial" w:cs="Arial"/>
          <w:sz w:val="24"/>
          <w:szCs w:val="24"/>
        </w:rPr>
        <w:t xml:space="preserve"> resposta a esta pergunta pode ser tão simples como: a </w:t>
      </w:r>
      <w:r w:rsidR="00BB506A">
        <w:rPr>
          <w:rFonts w:ascii="Arial" w:hAnsi="Arial" w:cs="Arial"/>
          <w:sz w:val="24"/>
          <w:szCs w:val="24"/>
        </w:rPr>
        <w:t>C</w:t>
      </w:r>
      <w:r w:rsidR="00C61749">
        <w:rPr>
          <w:rFonts w:ascii="Arial" w:hAnsi="Arial" w:cs="Arial"/>
          <w:sz w:val="24"/>
          <w:szCs w:val="24"/>
        </w:rPr>
        <w:t>âmara de Lisboa poderá estar demasiada ocupada para perder tempo e dinheiro com pormenores que pensam</w:t>
      </w:r>
      <w:r w:rsidR="00BB506A">
        <w:rPr>
          <w:rFonts w:ascii="Arial" w:hAnsi="Arial" w:cs="Arial"/>
          <w:sz w:val="24"/>
          <w:szCs w:val="24"/>
        </w:rPr>
        <w:t xml:space="preserve">, e mal serem irrelevantes para o bem-estar dos moradores; a outra explicação poderá ser que nenhum Engenheiro terá reparado neste problema ou ver nele uma oportunidade de negócio. </w:t>
      </w:r>
    </w:p>
    <w:p w:rsidR="00BB506A" w:rsidRDefault="00BB506A" w:rsidP="001D394E">
      <w:pPr>
        <w:spacing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O projeto seria divulgado através de um </w:t>
      </w:r>
      <w:proofErr w:type="spellStart"/>
      <w:r>
        <w:rPr>
          <w:rFonts w:ascii="Arial" w:hAnsi="Arial" w:cs="Arial"/>
          <w:sz w:val="24"/>
          <w:szCs w:val="24"/>
        </w:rPr>
        <w:t>post</w:t>
      </w:r>
      <w:proofErr w:type="spellEnd"/>
      <w:r>
        <w:rPr>
          <w:rFonts w:ascii="Arial" w:hAnsi="Arial" w:cs="Arial"/>
          <w:sz w:val="24"/>
          <w:szCs w:val="24"/>
        </w:rPr>
        <w:t xml:space="preserve"> na internet, mais precisamente em redes sociais; através de um blogue criado pelo grupo onde o endereço se encontra nos anexos; e por fim através de um pequeno vídeo que explicará a aventura deste projeto.</w:t>
      </w:r>
    </w:p>
    <w:p w:rsidR="00BB506A" w:rsidRDefault="00BB506A" w:rsidP="001D394E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</w:p>
    <w:p w:rsidR="00BB506A" w:rsidRDefault="00BB506A" w:rsidP="007B1972">
      <w:pPr>
        <w:spacing w:line="360" w:lineRule="auto"/>
        <w:rPr>
          <w:rFonts w:ascii="Arial" w:hAnsi="Arial" w:cs="Arial"/>
          <w:sz w:val="24"/>
          <w:szCs w:val="24"/>
        </w:rPr>
      </w:pPr>
    </w:p>
    <w:p w:rsidR="00BB506A" w:rsidRDefault="00C162CB" w:rsidP="007B1972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pt-PT"/>
        </w:rPr>
        <w:pict>
          <v:shape id="_x0000_s1034" type="#_x0000_t202" style="position:absolute;left:0;text-align:left;margin-left:172.35pt;margin-top:213.9pt;width:130.9pt;height:22.5pt;z-index:251667456;mso-width-relative:margin;mso-height-relative:margin" stroked="f">
            <v:textbox>
              <w:txbxContent>
                <w:p w:rsidR="0051458D" w:rsidRDefault="0051458D" w:rsidP="0051458D">
                  <w:r>
                    <w:t>Figura8</w:t>
                  </w:r>
                </w:p>
              </w:txbxContent>
            </v:textbox>
          </v:shape>
        </w:pict>
      </w:r>
      <w:r w:rsidR="00BB506A" w:rsidRPr="00BB506A">
        <w:rPr>
          <w:rFonts w:ascii="Arial" w:hAnsi="Arial" w:cs="Arial"/>
          <w:noProof/>
          <w:sz w:val="24"/>
          <w:szCs w:val="24"/>
          <w:lang w:eastAsia="pt-PT"/>
        </w:rPr>
        <w:drawing>
          <wp:inline distT="0" distB="0" distL="0" distR="0">
            <wp:extent cx="2045724" cy="2727632"/>
            <wp:effectExtent l="19050" t="0" r="0" b="0"/>
            <wp:docPr id="10" name="Imagem 2" descr="H:\IEMEC\IeMec_Descanço TM\1ª e 3ª Visita à Mouraria\Celmar1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IEMEC\IeMec_Descanço TM\1ª e 3ª Visita à Mouraria\Celmar198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778" cy="2727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1972" w:rsidRDefault="007B1972" w:rsidP="007B1972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</w:p>
    <w:p w:rsidR="00BB506A" w:rsidRDefault="00BB506A" w:rsidP="001D394E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</w:p>
    <w:p w:rsidR="001D394E" w:rsidRDefault="001D394E" w:rsidP="001D394E">
      <w:pPr>
        <w:spacing w:line="360" w:lineRule="auto"/>
        <w:ind w:firstLine="708"/>
        <w:jc w:val="center"/>
        <w:rPr>
          <w:sz w:val="28"/>
          <w:szCs w:val="28"/>
        </w:rPr>
      </w:pPr>
      <w:r w:rsidRPr="001D394E">
        <w:rPr>
          <w:sz w:val="28"/>
          <w:szCs w:val="28"/>
        </w:rPr>
        <w:lastRenderedPageBreak/>
        <w:t>Bibliografia</w:t>
      </w:r>
    </w:p>
    <w:p w:rsidR="001D394E" w:rsidRPr="001D394E" w:rsidRDefault="001D394E" w:rsidP="001D394E">
      <w:pPr>
        <w:spacing w:line="360" w:lineRule="auto"/>
        <w:ind w:firstLine="708"/>
        <w:jc w:val="center"/>
        <w:rPr>
          <w:sz w:val="28"/>
          <w:szCs w:val="28"/>
        </w:rPr>
      </w:pPr>
    </w:p>
    <w:p w:rsidR="001D394E" w:rsidRDefault="00C162CB" w:rsidP="00213A99">
      <w:pPr>
        <w:spacing w:line="360" w:lineRule="auto"/>
        <w:rPr>
          <w:rFonts w:ascii="Arial" w:hAnsi="Arial" w:cs="Arial"/>
          <w:sz w:val="24"/>
          <w:szCs w:val="24"/>
        </w:rPr>
      </w:pPr>
      <w:hyperlink r:id="rId19" w:history="1">
        <w:r w:rsidR="001D394E" w:rsidRPr="00B82583">
          <w:rPr>
            <w:rStyle w:val="Hiperligao"/>
            <w:rFonts w:ascii="Arial" w:hAnsi="Arial" w:cs="Arial"/>
            <w:sz w:val="24"/>
            <w:szCs w:val="24"/>
          </w:rPr>
          <w:t>http://www.materialescritorio.com/material-cobertura-para-cadeiras-escritorio/</w:t>
        </w:r>
      </w:hyperlink>
    </w:p>
    <w:p w:rsidR="00544A1E" w:rsidRDefault="00C162CB" w:rsidP="00213A99">
      <w:pPr>
        <w:spacing w:line="360" w:lineRule="auto"/>
        <w:rPr>
          <w:rFonts w:ascii="Arial" w:hAnsi="Arial" w:cs="Arial"/>
          <w:sz w:val="24"/>
          <w:szCs w:val="24"/>
        </w:rPr>
      </w:pPr>
      <w:hyperlink r:id="rId20" w:history="1">
        <w:r w:rsidR="00544A1E" w:rsidRPr="00B82583">
          <w:rPr>
            <w:rStyle w:val="Hiperligao"/>
            <w:rFonts w:ascii="Arial" w:hAnsi="Arial" w:cs="Arial"/>
            <w:sz w:val="24"/>
            <w:szCs w:val="24"/>
          </w:rPr>
          <w:t>http://www.mundobrasileiro.com/cadeiras-e-mesas-de-plastico-empilhavel-buffet-saloes-de-festa-condominios-convencoes-clubes-igrejas-F120CC1031F</w:t>
        </w:r>
      </w:hyperlink>
    </w:p>
    <w:p w:rsidR="00B4006A" w:rsidRDefault="00B4006A" w:rsidP="0080201B">
      <w:pPr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FA6911" w:rsidRDefault="00FA6911" w:rsidP="0080201B">
      <w:pPr>
        <w:spacing w:line="360" w:lineRule="auto"/>
        <w:jc w:val="center"/>
        <w:rPr>
          <w:rFonts w:ascii="Arial" w:hAnsi="Arial" w:cs="Arial"/>
          <w:sz w:val="28"/>
          <w:szCs w:val="28"/>
        </w:rPr>
      </w:pPr>
      <w:r w:rsidRPr="0080201B">
        <w:rPr>
          <w:rFonts w:ascii="Arial" w:hAnsi="Arial" w:cs="Arial"/>
          <w:sz w:val="28"/>
          <w:szCs w:val="28"/>
        </w:rPr>
        <w:t>Anexo</w:t>
      </w:r>
    </w:p>
    <w:p w:rsidR="007B1972" w:rsidRDefault="007B1972" w:rsidP="0080201B">
      <w:pPr>
        <w:spacing w:line="360" w:lineRule="auto"/>
        <w:jc w:val="center"/>
        <w:rPr>
          <w:rFonts w:ascii="Arial" w:hAnsi="Arial" w:cs="Arial"/>
          <w:sz w:val="28"/>
          <w:szCs w:val="28"/>
        </w:rPr>
      </w:pPr>
    </w:p>
    <w:p w:rsidR="007B1972" w:rsidRDefault="007B1972" w:rsidP="005D5B6B">
      <w:pPr>
        <w:spacing w:line="360" w:lineRule="auto"/>
      </w:pPr>
      <w:r>
        <w:t xml:space="preserve">1 </w:t>
      </w:r>
      <w:hyperlink r:id="rId21" w:history="1">
        <w:r w:rsidRPr="00B82583">
          <w:rPr>
            <w:rStyle w:val="Hiperligao"/>
          </w:rPr>
          <w:t>http://www.renovaramouraria.pt/</w:t>
        </w:r>
      </w:hyperlink>
    </w:p>
    <w:p w:rsidR="005D5B6B" w:rsidRDefault="007B1972" w:rsidP="007B1972">
      <w:pPr>
        <w:spacing w:line="360" w:lineRule="auto"/>
      </w:pPr>
      <w:r>
        <w:t>2</w:t>
      </w:r>
      <w:hyperlink r:id="rId22" w:history="1">
        <w:r w:rsidR="005D5B6B" w:rsidRPr="007000D5">
          <w:rPr>
            <w:rStyle w:val="Hiperligao"/>
          </w:rPr>
          <w:t>http://www.jstor.org/discover/10.2307/2320823?uid=3738880&amp;uid=2&amp;uid=4&amp;sid=21101387174113</w:t>
        </w:r>
      </w:hyperlink>
    </w:p>
    <w:p w:rsidR="00D52FF2" w:rsidRDefault="005D5B6B" w:rsidP="007B1972">
      <w:pPr>
        <w:spacing w:line="360" w:lineRule="auto"/>
      </w:pPr>
      <w:proofErr w:type="gramStart"/>
      <w:r>
        <w:t xml:space="preserve">3 </w:t>
      </w:r>
      <w:r w:rsidR="007B1972">
        <w:t xml:space="preserve"> </w:t>
      </w:r>
      <w:proofErr w:type="gramEnd"/>
      <w:r w:rsidR="00313357">
        <w:fldChar w:fldCharType="begin"/>
      </w:r>
      <w:r w:rsidR="00DB01DD">
        <w:instrText>HYPERLINK "http://www.rtp.pt/noticias/index.php?article=326120&amp;tm=8&amp;layout=122&amp;visual=61"</w:instrText>
      </w:r>
      <w:r w:rsidR="00313357">
        <w:fldChar w:fldCharType="separate"/>
      </w:r>
      <w:r w:rsidR="00FA6911" w:rsidRPr="00A9218B">
        <w:rPr>
          <w:rStyle w:val="Hiperligao"/>
          <w:rFonts w:ascii="Arial" w:hAnsi="Arial" w:cs="Arial"/>
        </w:rPr>
        <w:t>http://www.rtp.pt/noticias/index.php?article=326120&amp;tm=8&amp;layout=122&amp;visual=61</w:t>
      </w:r>
      <w:r w:rsidR="00313357">
        <w:fldChar w:fldCharType="end"/>
      </w:r>
    </w:p>
    <w:p w:rsidR="00B4006A" w:rsidRDefault="00B4006A" w:rsidP="007B1972">
      <w:pPr>
        <w:spacing w:line="360" w:lineRule="auto"/>
        <w:ind w:firstLine="708"/>
      </w:pPr>
    </w:p>
    <w:p w:rsidR="00B4006A" w:rsidRDefault="0080201B" w:rsidP="0080201B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  <w:proofErr w:type="gramStart"/>
      <w:r w:rsidRPr="0080201B">
        <w:rPr>
          <w:rFonts w:ascii="Arial" w:hAnsi="Arial" w:cs="Arial"/>
          <w:sz w:val="24"/>
          <w:szCs w:val="24"/>
        </w:rPr>
        <w:t>Link</w:t>
      </w:r>
      <w:proofErr w:type="gramEnd"/>
      <w:r w:rsidR="001D394E" w:rsidRPr="0080201B">
        <w:rPr>
          <w:rFonts w:ascii="Arial" w:hAnsi="Arial" w:cs="Arial"/>
          <w:sz w:val="24"/>
          <w:szCs w:val="24"/>
        </w:rPr>
        <w:t xml:space="preserve"> do blog</w:t>
      </w:r>
      <w:r>
        <w:rPr>
          <w:rFonts w:ascii="Arial" w:hAnsi="Arial" w:cs="Arial"/>
          <w:sz w:val="24"/>
          <w:szCs w:val="24"/>
        </w:rPr>
        <w:t xml:space="preserve"> </w:t>
      </w:r>
      <w:r w:rsidR="00B4006A">
        <w:rPr>
          <w:rFonts w:ascii="Arial" w:hAnsi="Arial" w:cs="Arial"/>
          <w:sz w:val="24"/>
          <w:szCs w:val="24"/>
        </w:rPr>
        <w:t xml:space="preserve">do grupo do “Descanso </w:t>
      </w:r>
      <w:proofErr w:type="spellStart"/>
      <w:r w:rsidR="00B4006A">
        <w:rPr>
          <w:rFonts w:ascii="Arial" w:hAnsi="Arial" w:cs="Arial"/>
          <w:sz w:val="24"/>
          <w:szCs w:val="24"/>
        </w:rPr>
        <w:t>Tecnomecânica</w:t>
      </w:r>
      <w:proofErr w:type="spellEnd"/>
      <w:r w:rsidR="00B4006A">
        <w:rPr>
          <w:rFonts w:ascii="Arial" w:hAnsi="Arial" w:cs="Arial"/>
          <w:sz w:val="24"/>
          <w:szCs w:val="24"/>
        </w:rPr>
        <w:t>”</w:t>
      </w:r>
    </w:p>
    <w:p w:rsidR="00213A99" w:rsidRDefault="00213A99" w:rsidP="0080201B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</w:p>
    <w:p w:rsidR="001D394E" w:rsidRDefault="00B4006A" w:rsidP="00213A99">
      <w:pPr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</w:t>
      </w:r>
      <w:hyperlink r:id="rId23" w:history="1">
        <w:r w:rsidRPr="00060B1D">
          <w:rPr>
            <w:rStyle w:val="Hiperligao"/>
            <w:rFonts w:ascii="Arial" w:hAnsi="Arial" w:cs="Arial"/>
            <w:sz w:val="24"/>
            <w:szCs w:val="24"/>
          </w:rPr>
          <w:t>http://inovarmouraria.blogspot.pt/</w:t>
        </w:r>
      </w:hyperlink>
    </w:p>
    <w:p w:rsidR="00B4006A" w:rsidRPr="0080201B" w:rsidRDefault="00B4006A" w:rsidP="0080201B">
      <w:pPr>
        <w:spacing w:line="360" w:lineRule="auto"/>
        <w:ind w:firstLine="708"/>
        <w:jc w:val="center"/>
        <w:rPr>
          <w:rFonts w:ascii="Arial" w:hAnsi="Arial" w:cs="Arial"/>
          <w:sz w:val="24"/>
          <w:szCs w:val="24"/>
        </w:rPr>
      </w:pPr>
    </w:p>
    <w:p w:rsidR="001D394E" w:rsidRDefault="001D394E" w:rsidP="00FA6911">
      <w:pPr>
        <w:spacing w:line="360" w:lineRule="auto"/>
        <w:ind w:firstLine="708"/>
        <w:jc w:val="both"/>
      </w:pPr>
    </w:p>
    <w:p w:rsidR="001D394E" w:rsidRDefault="001D394E" w:rsidP="00FA6911">
      <w:pPr>
        <w:spacing w:line="360" w:lineRule="auto"/>
        <w:ind w:firstLine="708"/>
        <w:jc w:val="both"/>
      </w:pPr>
    </w:p>
    <w:sectPr w:rsidR="001D394E" w:rsidSect="00DE781A">
      <w:footerReference w:type="default" r:id="rId24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62CB" w:rsidRDefault="00C162CB" w:rsidP="008C1D25">
      <w:pPr>
        <w:spacing w:after="0" w:line="240" w:lineRule="auto"/>
      </w:pPr>
      <w:r>
        <w:separator/>
      </w:r>
    </w:p>
  </w:endnote>
  <w:endnote w:type="continuationSeparator" w:id="0">
    <w:p w:rsidR="00C162CB" w:rsidRDefault="00C162CB" w:rsidP="008C1D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22907" w:rsidRDefault="00622907">
    <w:pPr>
      <w:pStyle w:val="Rodap"/>
      <w:jc w:val="right"/>
    </w:pPr>
  </w:p>
  <w:p w:rsidR="00622907" w:rsidRDefault="00622907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62CB" w:rsidRDefault="00C162CB" w:rsidP="008C1D25">
      <w:pPr>
        <w:spacing w:after="0" w:line="240" w:lineRule="auto"/>
      </w:pPr>
      <w:r>
        <w:separator/>
      </w:r>
    </w:p>
  </w:footnote>
  <w:footnote w:type="continuationSeparator" w:id="0">
    <w:p w:rsidR="00C162CB" w:rsidRDefault="00C162CB" w:rsidP="008C1D2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023CC"/>
    <w:rsid w:val="00031793"/>
    <w:rsid w:val="0003669F"/>
    <w:rsid w:val="0004002F"/>
    <w:rsid w:val="000C4C76"/>
    <w:rsid w:val="000C53B7"/>
    <w:rsid w:val="000C63BD"/>
    <w:rsid w:val="000F0B87"/>
    <w:rsid w:val="000F0CE4"/>
    <w:rsid w:val="00102FC9"/>
    <w:rsid w:val="00127B41"/>
    <w:rsid w:val="00144445"/>
    <w:rsid w:val="001475ED"/>
    <w:rsid w:val="001B47D8"/>
    <w:rsid w:val="001D394E"/>
    <w:rsid w:val="0020143E"/>
    <w:rsid w:val="00213A99"/>
    <w:rsid w:val="00231CD3"/>
    <w:rsid w:val="002E06EE"/>
    <w:rsid w:val="00313357"/>
    <w:rsid w:val="00386AD4"/>
    <w:rsid w:val="003F1357"/>
    <w:rsid w:val="00441E8D"/>
    <w:rsid w:val="004745C7"/>
    <w:rsid w:val="004B4633"/>
    <w:rsid w:val="004C2D5A"/>
    <w:rsid w:val="0051017E"/>
    <w:rsid w:val="0051458D"/>
    <w:rsid w:val="005149D7"/>
    <w:rsid w:val="0053426F"/>
    <w:rsid w:val="00540975"/>
    <w:rsid w:val="00544A1E"/>
    <w:rsid w:val="00586CFE"/>
    <w:rsid w:val="005D4DEE"/>
    <w:rsid w:val="005D5B6B"/>
    <w:rsid w:val="005E62D4"/>
    <w:rsid w:val="00616081"/>
    <w:rsid w:val="00622907"/>
    <w:rsid w:val="00703708"/>
    <w:rsid w:val="007120CA"/>
    <w:rsid w:val="0075584E"/>
    <w:rsid w:val="00771780"/>
    <w:rsid w:val="007B1972"/>
    <w:rsid w:val="007F04E2"/>
    <w:rsid w:val="0080201B"/>
    <w:rsid w:val="00816481"/>
    <w:rsid w:val="008610D1"/>
    <w:rsid w:val="00871ACB"/>
    <w:rsid w:val="008C1D25"/>
    <w:rsid w:val="009B0F21"/>
    <w:rsid w:val="009B3C42"/>
    <w:rsid w:val="009E0F3D"/>
    <w:rsid w:val="00A01B49"/>
    <w:rsid w:val="00A023CC"/>
    <w:rsid w:val="00A06AE1"/>
    <w:rsid w:val="00A9218B"/>
    <w:rsid w:val="00AB736E"/>
    <w:rsid w:val="00AD5722"/>
    <w:rsid w:val="00B4006A"/>
    <w:rsid w:val="00BB506A"/>
    <w:rsid w:val="00BD465A"/>
    <w:rsid w:val="00BF627D"/>
    <w:rsid w:val="00C162CB"/>
    <w:rsid w:val="00C37781"/>
    <w:rsid w:val="00C51549"/>
    <w:rsid w:val="00C5169B"/>
    <w:rsid w:val="00C61749"/>
    <w:rsid w:val="00CE0BE1"/>
    <w:rsid w:val="00D522AD"/>
    <w:rsid w:val="00D52FF2"/>
    <w:rsid w:val="00DB01DD"/>
    <w:rsid w:val="00DB5392"/>
    <w:rsid w:val="00DE3992"/>
    <w:rsid w:val="00DE781A"/>
    <w:rsid w:val="00E0228C"/>
    <w:rsid w:val="00E10E11"/>
    <w:rsid w:val="00E263C4"/>
    <w:rsid w:val="00E828F3"/>
    <w:rsid w:val="00EC20F8"/>
    <w:rsid w:val="00EE4D92"/>
    <w:rsid w:val="00F047B8"/>
    <w:rsid w:val="00F11B17"/>
    <w:rsid w:val="00F66085"/>
    <w:rsid w:val="00FA69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781A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iperligao">
    <w:name w:val="Hyperlink"/>
    <w:basedOn w:val="Tipodeletrapredefinidodopargrafo"/>
    <w:uiPriority w:val="99"/>
    <w:unhideWhenUsed/>
    <w:rsid w:val="00BD465A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871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871ACB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Tipodeletrapredefinidodopargrafo"/>
    <w:rsid w:val="00127B41"/>
  </w:style>
  <w:style w:type="paragraph" w:styleId="Cabealho">
    <w:name w:val="header"/>
    <w:basedOn w:val="Normal"/>
    <w:link w:val="CabealhoCarcter"/>
    <w:uiPriority w:val="99"/>
    <w:unhideWhenUsed/>
    <w:rsid w:val="008C1D2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cter">
    <w:name w:val="Cabeçalho Carácter"/>
    <w:basedOn w:val="Tipodeletrapredefinidodopargrafo"/>
    <w:link w:val="Cabealho"/>
    <w:uiPriority w:val="99"/>
    <w:rsid w:val="008C1D25"/>
  </w:style>
  <w:style w:type="paragraph" w:styleId="Rodap">
    <w:name w:val="footer"/>
    <w:basedOn w:val="Normal"/>
    <w:link w:val="RodapCarcter"/>
    <w:uiPriority w:val="99"/>
    <w:unhideWhenUsed/>
    <w:rsid w:val="008C1D2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cter">
    <w:name w:val="Rodapé Carácter"/>
    <w:basedOn w:val="Tipodeletrapredefinidodopargrafo"/>
    <w:link w:val="Rodap"/>
    <w:uiPriority w:val="99"/>
    <w:rsid w:val="008C1D2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iperligao">
    <w:name w:val="Hyperlink"/>
    <w:basedOn w:val="Tipodeletrapredefinidodopargrafo"/>
    <w:uiPriority w:val="99"/>
    <w:unhideWhenUsed/>
    <w:rsid w:val="00BD465A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arcter"/>
    <w:uiPriority w:val="99"/>
    <w:semiHidden/>
    <w:unhideWhenUsed/>
    <w:rsid w:val="00871A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871AC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901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www.renovaramouraria.pt/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hyperlink" Target="http://www.mundobrasileiro.com/cadeiras-e-mesas-de-plastico-empilhavel-buffet-saloes-de-festa-condominios-convencoes-clubes-igrejas-F120CC1031F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://inovarmouraria.blogspot.pt/" TargetMode="External"/><Relationship Id="rId10" Type="http://schemas.openxmlformats.org/officeDocument/2006/relationships/image" Target="media/image4.jpeg"/><Relationship Id="rId19" Type="http://schemas.openxmlformats.org/officeDocument/2006/relationships/hyperlink" Target="http://www.materialescritorio.com/material-cobertura-para-cadeiras-escritorio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hyperlink" Target="http://www.jstor.org/discover/10.2307/2320823?uid=3738880&amp;uid=2&amp;uid=4&amp;sid=21101387174113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9</Pages>
  <Words>1591</Words>
  <Characters>8595</Characters>
  <Application>Microsoft Office Word</Application>
  <DocSecurity>0</DocSecurity>
  <Lines>71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Rodrigo Martins</dc:creator>
  <cp:lastModifiedBy>Celmar Fonseca Garcia</cp:lastModifiedBy>
  <cp:revision>10</cp:revision>
  <dcterms:created xsi:type="dcterms:W3CDTF">2012-12-02T02:47:00Z</dcterms:created>
  <dcterms:modified xsi:type="dcterms:W3CDTF">2012-12-02T23:12:00Z</dcterms:modified>
</cp:coreProperties>
</file>